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7063" w14:textId="77777777" w:rsidR="00520DEF" w:rsidRPr="006F4A03" w:rsidRDefault="004B40F0" w:rsidP="00D516A5">
      <w:pPr>
        <w:jc w:val="both"/>
        <w:rPr>
          <w:rFonts w:ascii="Arial" w:hAnsi="Arial" w:cs="Arial"/>
          <w:lang w:val="en-GB"/>
        </w:rPr>
      </w:pPr>
      <w:r w:rsidRPr="006F4A03">
        <w:rPr>
          <w:noProof/>
          <w:lang w:eastAsia="fi-FI"/>
        </w:rPr>
        <w:drawing>
          <wp:anchor distT="0" distB="0" distL="114300" distR="114300" simplePos="0" relativeHeight="251672576" behindDoc="0" locked="0" layoutInCell="1" allowOverlap="1" wp14:anchorId="22F3163D" wp14:editId="62A8D45C">
            <wp:simplePos x="0" y="0"/>
            <wp:positionH relativeFrom="column">
              <wp:posOffset>212090</wp:posOffset>
            </wp:positionH>
            <wp:positionV relativeFrom="paragraph">
              <wp:posOffset>131828</wp:posOffset>
            </wp:positionV>
            <wp:extent cx="1783715" cy="2070735"/>
            <wp:effectExtent l="0" t="0" r="6985" b="571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1202" t="49893" r="53349" b="18227"/>
                    <a:stretch/>
                  </pic:blipFill>
                  <pic:spPr bwMode="auto">
                    <a:xfrm>
                      <a:off x="0" y="0"/>
                      <a:ext cx="1783715" cy="20707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C36E14" w14:textId="7306342A" w:rsidR="00726C9C" w:rsidRPr="006F4A03" w:rsidRDefault="004B40F0" w:rsidP="004B40F0">
      <w:pPr>
        <w:jc w:val="center"/>
        <w:rPr>
          <w:b/>
          <w:color w:val="000000" w:themeColor="text1"/>
          <w:sz w:val="72"/>
          <w:szCs w:val="72"/>
          <w:lang w:val="en-GB"/>
        </w:rPr>
      </w:pPr>
      <w:r w:rsidRPr="006F4A03">
        <w:rPr>
          <w:b/>
          <w:color w:val="000000" w:themeColor="text1"/>
          <w:sz w:val="60"/>
          <w:szCs w:val="60"/>
          <w:lang w:val="en-GB"/>
        </w:rPr>
        <w:t xml:space="preserve"> </w:t>
      </w:r>
      <w:r w:rsidR="00885B8B" w:rsidRPr="006F4A03">
        <w:rPr>
          <w:b/>
          <w:color w:val="000000" w:themeColor="text1"/>
          <w:sz w:val="72"/>
          <w:szCs w:val="72"/>
          <w:lang w:val="en-GB"/>
        </w:rPr>
        <w:t>Guideline</w:t>
      </w:r>
      <w:r w:rsidR="00175D87" w:rsidRPr="006F4A03">
        <w:rPr>
          <w:b/>
          <w:color w:val="000000" w:themeColor="text1"/>
          <w:sz w:val="72"/>
          <w:szCs w:val="72"/>
          <w:lang w:val="en-GB"/>
        </w:rPr>
        <w:t>s for Collaborat</w:t>
      </w:r>
      <w:r w:rsidR="001C61BA" w:rsidRPr="006F4A03">
        <w:rPr>
          <w:b/>
          <w:color w:val="000000" w:themeColor="text1"/>
          <w:sz w:val="72"/>
          <w:szCs w:val="72"/>
          <w:lang w:val="en-GB"/>
        </w:rPr>
        <w:t>ing</w:t>
      </w:r>
      <w:r w:rsidR="00175D87" w:rsidRPr="006F4A03">
        <w:rPr>
          <w:b/>
          <w:color w:val="000000" w:themeColor="text1"/>
          <w:sz w:val="72"/>
          <w:szCs w:val="72"/>
          <w:lang w:val="en-GB"/>
        </w:rPr>
        <w:t xml:space="preserve"> with Social Media Influencers </w:t>
      </w:r>
      <w:r w:rsidRPr="006F4A03">
        <w:rPr>
          <w:b/>
          <w:color w:val="000000" w:themeColor="text1"/>
          <w:sz w:val="72"/>
          <w:szCs w:val="72"/>
          <w:lang w:val="en-GB"/>
        </w:rPr>
        <w:t xml:space="preserve"> </w:t>
      </w:r>
    </w:p>
    <w:p w14:paraId="2E5CB2CE" w14:textId="77777777" w:rsidR="000F03B1" w:rsidRPr="006F4A03" w:rsidRDefault="000F03B1" w:rsidP="00066670">
      <w:pPr>
        <w:jc w:val="center"/>
        <w:rPr>
          <w:rFonts w:ascii="Arial" w:hAnsi="Arial" w:cs="Arial"/>
          <w:sz w:val="24"/>
          <w:szCs w:val="24"/>
          <w:lang w:val="en-GB"/>
        </w:rPr>
      </w:pPr>
    </w:p>
    <w:p w14:paraId="68E3FC2C" w14:textId="7C3B2DFE" w:rsidR="00D31ABC" w:rsidRDefault="00AC7D90" w:rsidP="00726C9C">
      <w:pPr>
        <w:jc w:val="both"/>
        <w:rPr>
          <w:rFonts w:ascii="Arial" w:hAnsi="Arial" w:cs="Arial"/>
          <w:sz w:val="24"/>
          <w:szCs w:val="24"/>
          <w:lang w:val="en-GB"/>
        </w:rPr>
      </w:pPr>
      <w:r>
        <w:rPr>
          <w:rFonts w:ascii="Arial" w:hAnsi="Arial" w:cs="Arial"/>
          <w:b/>
          <w:sz w:val="24"/>
          <w:szCs w:val="24"/>
          <w:lang w:val="en-GB"/>
        </w:rPr>
        <w:t>Introduction</w:t>
      </w:r>
    </w:p>
    <w:p w14:paraId="12893B13" w14:textId="066E1EAB" w:rsidR="00D31ABC" w:rsidRDefault="007A7564" w:rsidP="00726C9C">
      <w:pPr>
        <w:jc w:val="both"/>
        <w:rPr>
          <w:rFonts w:ascii="Arial" w:hAnsi="Arial" w:cs="Arial"/>
          <w:sz w:val="24"/>
          <w:szCs w:val="24"/>
          <w:lang w:val="en-GB"/>
        </w:rPr>
      </w:pPr>
      <w:r w:rsidRPr="006F4A03">
        <w:rPr>
          <w:rFonts w:ascii="Arial" w:hAnsi="Arial" w:cs="Arial"/>
          <w:sz w:val="24"/>
          <w:szCs w:val="24"/>
          <w:lang w:val="en-GB"/>
        </w:rPr>
        <w:t xml:space="preserve">The </w:t>
      </w:r>
      <w:r w:rsidR="00175D87" w:rsidRPr="006F4A03">
        <w:rPr>
          <w:rFonts w:ascii="Arial" w:hAnsi="Arial" w:cs="Arial"/>
          <w:sz w:val="24"/>
          <w:szCs w:val="24"/>
          <w:lang w:val="en-GB"/>
        </w:rPr>
        <w:t xml:space="preserve">Guidelines for </w:t>
      </w:r>
      <w:r w:rsidR="00175D87" w:rsidRPr="00066670">
        <w:rPr>
          <w:rFonts w:ascii="Arial" w:hAnsi="Arial" w:cs="Arial"/>
          <w:sz w:val="24"/>
          <w:szCs w:val="24"/>
          <w:lang w:val="en-GB"/>
        </w:rPr>
        <w:t>Collaborati</w:t>
      </w:r>
      <w:r w:rsidR="003E73B7" w:rsidRPr="00066670">
        <w:rPr>
          <w:rFonts w:ascii="Arial" w:hAnsi="Arial" w:cs="Arial"/>
          <w:sz w:val="24"/>
          <w:szCs w:val="24"/>
          <w:lang w:val="en-GB"/>
        </w:rPr>
        <w:t>ng</w:t>
      </w:r>
      <w:r w:rsidR="00175D87" w:rsidRPr="006F4A03">
        <w:rPr>
          <w:rFonts w:ascii="Arial" w:hAnsi="Arial" w:cs="Arial"/>
          <w:sz w:val="24"/>
          <w:szCs w:val="24"/>
          <w:lang w:val="en-GB"/>
        </w:rPr>
        <w:t xml:space="preserve"> with Social Media </w:t>
      </w:r>
      <w:r w:rsidR="00585126" w:rsidRPr="006F4A03">
        <w:rPr>
          <w:rFonts w:ascii="Arial" w:hAnsi="Arial" w:cs="Arial"/>
          <w:sz w:val="24"/>
          <w:szCs w:val="24"/>
          <w:lang w:val="en-GB"/>
        </w:rPr>
        <w:t>Influencers</w:t>
      </w:r>
      <w:r w:rsidR="00175D87" w:rsidRPr="006F4A03">
        <w:rPr>
          <w:rFonts w:ascii="Arial" w:hAnsi="Arial" w:cs="Arial"/>
          <w:sz w:val="24"/>
          <w:szCs w:val="24"/>
          <w:lang w:val="en-GB"/>
        </w:rPr>
        <w:t xml:space="preserve"> were </w:t>
      </w:r>
      <w:r w:rsidR="00D31ABC">
        <w:rPr>
          <w:rFonts w:ascii="Arial" w:hAnsi="Arial" w:cs="Arial"/>
          <w:sz w:val="24"/>
          <w:szCs w:val="24"/>
          <w:lang w:val="en-GB"/>
        </w:rPr>
        <w:t>designed</w:t>
      </w:r>
      <w:r w:rsidR="00175D87" w:rsidRPr="006F4A03">
        <w:rPr>
          <w:rFonts w:ascii="Arial" w:hAnsi="Arial" w:cs="Arial"/>
          <w:sz w:val="24"/>
          <w:szCs w:val="24"/>
          <w:lang w:val="en-GB"/>
        </w:rPr>
        <w:t xml:space="preserve"> </w:t>
      </w:r>
      <w:r w:rsidR="0030789F">
        <w:rPr>
          <w:rFonts w:ascii="Arial" w:hAnsi="Arial" w:cs="Arial"/>
          <w:sz w:val="24"/>
          <w:szCs w:val="24"/>
          <w:lang w:val="en-GB"/>
        </w:rPr>
        <w:t xml:space="preserve">public actors, </w:t>
      </w:r>
      <w:r w:rsidR="00D31ABC">
        <w:rPr>
          <w:rFonts w:ascii="Arial" w:hAnsi="Arial" w:cs="Arial"/>
          <w:sz w:val="24"/>
          <w:szCs w:val="24"/>
          <w:lang w:val="en-GB"/>
        </w:rPr>
        <w:t xml:space="preserve">primarily </w:t>
      </w:r>
      <w:r w:rsidR="00122A1E" w:rsidRPr="006F4A03">
        <w:rPr>
          <w:rFonts w:ascii="Arial" w:hAnsi="Arial" w:cs="Arial"/>
          <w:sz w:val="24"/>
          <w:szCs w:val="24"/>
          <w:lang w:val="en-GB"/>
        </w:rPr>
        <w:t xml:space="preserve">for </w:t>
      </w:r>
      <w:r w:rsidR="003F55A2">
        <w:rPr>
          <w:rFonts w:ascii="Arial" w:hAnsi="Arial" w:cs="Arial"/>
          <w:sz w:val="24"/>
          <w:szCs w:val="24"/>
          <w:lang w:val="en-GB"/>
        </w:rPr>
        <w:t xml:space="preserve">various government agencies as well as </w:t>
      </w:r>
      <w:r w:rsidR="00D31ABC">
        <w:rPr>
          <w:rFonts w:ascii="Arial" w:hAnsi="Arial" w:cs="Arial"/>
          <w:sz w:val="24"/>
          <w:szCs w:val="24"/>
          <w:lang w:val="en-GB"/>
        </w:rPr>
        <w:t>disaster</w:t>
      </w:r>
      <w:r w:rsidR="00D31ABC" w:rsidRPr="002E2C18">
        <w:rPr>
          <w:rFonts w:ascii="Arial" w:hAnsi="Arial" w:cs="Arial"/>
          <w:sz w:val="24"/>
          <w:szCs w:val="24"/>
          <w:lang w:val="en-GB"/>
        </w:rPr>
        <w:t xml:space="preserve"> management</w:t>
      </w:r>
      <w:r w:rsidR="00D31ABC">
        <w:rPr>
          <w:rFonts w:ascii="Arial" w:hAnsi="Arial" w:cs="Arial"/>
          <w:sz w:val="24"/>
          <w:szCs w:val="24"/>
          <w:lang w:val="en-GB"/>
        </w:rPr>
        <w:t xml:space="preserve"> agencies, such as emergency and rescue services, law enforcement, and providers of psychosocial support and health care. However, </w:t>
      </w:r>
      <w:r w:rsidR="00AC7D90">
        <w:rPr>
          <w:rFonts w:ascii="Arial" w:hAnsi="Arial" w:cs="Arial"/>
          <w:sz w:val="24"/>
          <w:szCs w:val="24"/>
          <w:lang w:val="en-GB"/>
        </w:rPr>
        <w:t>anyone</w:t>
      </w:r>
      <w:r w:rsidR="00D31ABC">
        <w:rPr>
          <w:rFonts w:ascii="Arial" w:hAnsi="Arial" w:cs="Arial"/>
          <w:sz w:val="24"/>
          <w:szCs w:val="24"/>
          <w:lang w:val="en-GB"/>
        </w:rPr>
        <w:t xml:space="preserve"> who participate</w:t>
      </w:r>
      <w:r w:rsidR="0030789F">
        <w:rPr>
          <w:rFonts w:ascii="Arial" w:hAnsi="Arial" w:cs="Arial"/>
          <w:sz w:val="24"/>
          <w:szCs w:val="24"/>
          <w:lang w:val="en-GB"/>
        </w:rPr>
        <w:t>s</w:t>
      </w:r>
      <w:r w:rsidR="00D31ABC">
        <w:rPr>
          <w:rFonts w:ascii="Arial" w:hAnsi="Arial" w:cs="Arial"/>
          <w:sz w:val="24"/>
          <w:szCs w:val="24"/>
          <w:lang w:val="en-GB"/>
        </w:rPr>
        <w:t xml:space="preserve"> in </w:t>
      </w:r>
      <w:r w:rsidR="00AC7D90">
        <w:rPr>
          <w:rFonts w:ascii="Arial" w:hAnsi="Arial" w:cs="Arial"/>
          <w:sz w:val="24"/>
          <w:szCs w:val="24"/>
          <w:lang w:val="en-GB"/>
        </w:rPr>
        <w:t xml:space="preserve">national, </w:t>
      </w:r>
      <w:proofErr w:type="gramStart"/>
      <w:r w:rsidR="00AC7D90">
        <w:rPr>
          <w:rFonts w:ascii="Arial" w:hAnsi="Arial" w:cs="Arial"/>
          <w:sz w:val="24"/>
          <w:szCs w:val="24"/>
          <w:lang w:val="en-GB"/>
        </w:rPr>
        <w:t>regional</w:t>
      </w:r>
      <w:proofErr w:type="gramEnd"/>
      <w:r w:rsidR="00AC7D90">
        <w:rPr>
          <w:rFonts w:ascii="Arial" w:hAnsi="Arial" w:cs="Arial"/>
          <w:sz w:val="24"/>
          <w:szCs w:val="24"/>
          <w:lang w:val="en-GB"/>
        </w:rPr>
        <w:t xml:space="preserve"> or international </w:t>
      </w:r>
      <w:r w:rsidR="00D31ABC">
        <w:rPr>
          <w:rFonts w:ascii="Arial" w:hAnsi="Arial" w:cs="Arial"/>
          <w:sz w:val="24"/>
          <w:szCs w:val="24"/>
          <w:lang w:val="en-GB"/>
        </w:rPr>
        <w:t>disaster management</w:t>
      </w:r>
      <w:r w:rsidR="00AC7D90">
        <w:rPr>
          <w:rFonts w:ascii="Arial" w:hAnsi="Arial" w:cs="Arial"/>
          <w:sz w:val="24"/>
          <w:szCs w:val="24"/>
          <w:lang w:val="en-GB"/>
        </w:rPr>
        <w:t xml:space="preserve"> hopefully </w:t>
      </w:r>
      <w:r w:rsidR="00265D96">
        <w:rPr>
          <w:rFonts w:ascii="Arial" w:hAnsi="Arial" w:cs="Arial"/>
          <w:sz w:val="24"/>
          <w:szCs w:val="24"/>
          <w:lang w:val="en-GB"/>
        </w:rPr>
        <w:t>benefit</w:t>
      </w:r>
      <w:r w:rsidR="00AC7D90">
        <w:rPr>
          <w:rFonts w:ascii="Arial" w:hAnsi="Arial" w:cs="Arial"/>
          <w:sz w:val="24"/>
          <w:szCs w:val="24"/>
          <w:lang w:val="en-GB"/>
        </w:rPr>
        <w:t>s</w:t>
      </w:r>
      <w:r w:rsidR="00265D96">
        <w:rPr>
          <w:rFonts w:ascii="Arial" w:hAnsi="Arial" w:cs="Arial"/>
          <w:sz w:val="24"/>
          <w:szCs w:val="24"/>
          <w:lang w:val="en-GB"/>
        </w:rPr>
        <w:t xml:space="preserve"> from these guidelines</w:t>
      </w:r>
      <w:r w:rsidR="00D31ABC">
        <w:rPr>
          <w:rFonts w:ascii="Arial" w:hAnsi="Arial" w:cs="Arial"/>
          <w:sz w:val="24"/>
          <w:szCs w:val="24"/>
          <w:lang w:val="en-GB"/>
        </w:rPr>
        <w:t>.</w:t>
      </w:r>
    </w:p>
    <w:p w14:paraId="02376ED7" w14:textId="738C6F0F" w:rsidR="00D31ABC" w:rsidRDefault="00AE08A9" w:rsidP="00726C9C">
      <w:pPr>
        <w:jc w:val="both"/>
        <w:rPr>
          <w:rFonts w:ascii="Arial" w:hAnsi="Arial" w:cs="Arial"/>
          <w:sz w:val="24"/>
          <w:szCs w:val="24"/>
          <w:lang w:val="en-GB"/>
        </w:rPr>
      </w:pPr>
      <w:r w:rsidRPr="00EE452C">
        <w:rPr>
          <w:rFonts w:ascii="Arial" w:hAnsi="Arial" w:cs="Arial"/>
          <w:sz w:val="24"/>
          <w:szCs w:val="24"/>
          <w:lang w:val="en-US"/>
        </w:rPr>
        <w:t>Social media is undoubtedly one of the most important channels through which governments inform and communicate with their citizens. The role of social media as a source of information can even become more important before, during and after a crisis.</w:t>
      </w:r>
      <w:r>
        <w:rPr>
          <w:rFonts w:ascii="Arial" w:hAnsi="Arial" w:cs="Arial"/>
          <w:sz w:val="24"/>
          <w:szCs w:val="24"/>
          <w:lang w:val="en-US"/>
        </w:rPr>
        <w:t xml:space="preserve"> As an integral part of social media with thousands or even millions of followers, social media influencers offer an important avenue for disseminating information and raising awareness. </w:t>
      </w:r>
      <w:r w:rsidR="00D31ABC">
        <w:rPr>
          <w:rStyle w:val="eop"/>
          <w:rFonts w:ascii="Arial" w:hAnsi="Arial" w:cs="Arial"/>
          <w:color w:val="000000"/>
          <w:sz w:val="24"/>
          <w:szCs w:val="24"/>
          <w:shd w:val="clear" w:color="auto" w:fill="FFFFFF"/>
          <w:lang w:val="en-GB"/>
        </w:rPr>
        <w:t>The</w:t>
      </w:r>
      <w:r w:rsidR="00D31ABC" w:rsidRPr="006F4A03">
        <w:rPr>
          <w:rStyle w:val="eop"/>
          <w:rFonts w:ascii="Arial" w:hAnsi="Arial" w:cs="Arial"/>
          <w:color w:val="000000"/>
          <w:sz w:val="24"/>
          <w:szCs w:val="24"/>
          <w:shd w:val="clear" w:color="auto" w:fill="FFFFFF"/>
          <w:lang w:val="en-GB"/>
        </w:rPr>
        <w:t xml:space="preserve"> aim </w:t>
      </w:r>
      <w:r w:rsidR="00D31ABC">
        <w:rPr>
          <w:rStyle w:val="eop"/>
          <w:rFonts w:ascii="Arial" w:hAnsi="Arial" w:cs="Arial"/>
          <w:color w:val="000000"/>
          <w:sz w:val="24"/>
          <w:szCs w:val="24"/>
          <w:shd w:val="clear" w:color="auto" w:fill="FFFFFF"/>
          <w:lang w:val="en-GB"/>
        </w:rPr>
        <w:t>of these guideline</w:t>
      </w:r>
      <w:r>
        <w:rPr>
          <w:rStyle w:val="eop"/>
          <w:rFonts w:ascii="Arial" w:hAnsi="Arial" w:cs="Arial"/>
          <w:color w:val="000000"/>
          <w:sz w:val="24"/>
          <w:szCs w:val="24"/>
          <w:shd w:val="clear" w:color="auto" w:fill="FFFFFF"/>
          <w:lang w:val="en-GB"/>
        </w:rPr>
        <w:t>s</w:t>
      </w:r>
      <w:r w:rsidR="00D31ABC">
        <w:rPr>
          <w:rStyle w:val="eop"/>
          <w:rFonts w:ascii="Arial" w:hAnsi="Arial" w:cs="Arial"/>
          <w:color w:val="000000"/>
          <w:sz w:val="24"/>
          <w:szCs w:val="24"/>
          <w:shd w:val="clear" w:color="auto" w:fill="FFFFFF"/>
          <w:lang w:val="en-GB"/>
        </w:rPr>
        <w:t xml:space="preserve"> </w:t>
      </w:r>
      <w:r w:rsidR="00D31ABC" w:rsidRPr="006F4A03">
        <w:rPr>
          <w:rStyle w:val="eop"/>
          <w:rFonts w:ascii="Arial" w:hAnsi="Arial" w:cs="Arial"/>
          <w:color w:val="000000"/>
          <w:sz w:val="24"/>
          <w:szCs w:val="24"/>
          <w:shd w:val="clear" w:color="auto" w:fill="FFFFFF"/>
          <w:lang w:val="en-GB"/>
        </w:rPr>
        <w:t xml:space="preserve">was to create practical and user-friendly </w:t>
      </w:r>
      <w:r w:rsidR="0030789F">
        <w:rPr>
          <w:rStyle w:val="eop"/>
          <w:rFonts w:ascii="Arial" w:hAnsi="Arial" w:cs="Arial"/>
          <w:color w:val="000000"/>
          <w:sz w:val="24"/>
          <w:szCs w:val="24"/>
          <w:shd w:val="clear" w:color="auto" w:fill="FFFFFF"/>
          <w:lang w:val="en-GB"/>
        </w:rPr>
        <w:t>instructions</w:t>
      </w:r>
      <w:r w:rsidR="00D31ABC" w:rsidRPr="006F4A03">
        <w:rPr>
          <w:rStyle w:val="eop"/>
          <w:rFonts w:ascii="Arial" w:hAnsi="Arial" w:cs="Arial"/>
          <w:color w:val="000000"/>
          <w:sz w:val="24"/>
          <w:szCs w:val="24"/>
          <w:shd w:val="clear" w:color="auto" w:fill="FFFFFF"/>
          <w:lang w:val="en-GB"/>
        </w:rPr>
        <w:t xml:space="preserve"> that would inspire </w:t>
      </w:r>
      <w:r w:rsidR="00D31ABC">
        <w:rPr>
          <w:rStyle w:val="eop"/>
          <w:rFonts w:ascii="Arial" w:hAnsi="Arial" w:cs="Arial"/>
          <w:color w:val="000000"/>
          <w:sz w:val="24"/>
          <w:szCs w:val="24"/>
          <w:shd w:val="clear" w:color="auto" w:fill="FFFFFF"/>
          <w:lang w:val="en-GB"/>
        </w:rPr>
        <w:t>various</w:t>
      </w:r>
      <w:r w:rsidR="00D31ABC" w:rsidRPr="006F4A03">
        <w:rPr>
          <w:rStyle w:val="eop"/>
          <w:rFonts w:ascii="Arial" w:hAnsi="Arial" w:cs="Arial"/>
          <w:color w:val="000000"/>
          <w:sz w:val="24"/>
          <w:szCs w:val="24"/>
          <w:shd w:val="clear" w:color="auto" w:fill="FFFFFF"/>
          <w:lang w:val="en-GB"/>
        </w:rPr>
        <w:t xml:space="preserve"> actors to </w:t>
      </w:r>
      <w:r w:rsidR="0030789F">
        <w:rPr>
          <w:rStyle w:val="eop"/>
          <w:rFonts w:ascii="Arial" w:hAnsi="Arial" w:cs="Arial"/>
          <w:color w:val="000000"/>
          <w:sz w:val="24"/>
          <w:szCs w:val="24"/>
          <w:shd w:val="clear" w:color="auto" w:fill="FFFFFF"/>
          <w:lang w:val="en-GB"/>
        </w:rPr>
        <w:t>collaborate</w:t>
      </w:r>
      <w:r w:rsidR="00D31ABC" w:rsidRPr="006F4A03">
        <w:rPr>
          <w:rStyle w:val="eop"/>
          <w:rFonts w:ascii="Arial" w:hAnsi="Arial" w:cs="Arial"/>
          <w:color w:val="000000"/>
          <w:sz w:val="24"/>
          <w:szCs w:val="24"/>
          <w:shd w:val="clear" w:color="auto" w:fill="FFFFFF"/>
          <w:lang w:val="en-GB"/>
        </w:rPr>
        <w:t xml:space="preserve"> with social media influencers in risk and crisis communication </w:t>
      </w:r>
      <w:proofErr w:type="gramStart"/>
      <w:r w:rsidR="00D31ABC" w:rsidRPr="006F4A03">
        <w:rPr>
          <w:rStyle w:val="eop"/>
          <w:rFonts w:ascii="Arial" w:hAnsi="Arial" w:cs="Arial"/>
          <w:color w:val="000000"/>
          <w:sz w:val="24"/>
          <w:szCs w:val="24"/>
          <w:shd w:val="clear" w:color="auto" w:fill="FFFFFF"/>
          <w:lang w:val="en-GB"/>
        </w:rPr>
        <w:t>in order to</w:t>
      </w:r>
      <w:proofErr w:type="gramEnd"/>
      <w:r w:rsidR="00D31ABC" w:rsidRPr="006F4A03">
        <w:rPr>
          <w:rStyle w:val="eop"/>
          <w:rFonts w:ascii="Arial" w:hAnsi="Arial" w:cs="Arial"/>
          <w:color w:val="000000"/>
          <w:sz w:val="24"/>
          <w:szCs w:val="24"/>
          <w:shd w:val="clear" w:color="auto" w:fill="FFFFFF"/>
          <w:lang w:val="en-GB"/>
        </w:rPr>
        <w:t xml:space="preserve"> increase reach and eff</w:t>
      </w:r>
      <w:r w:rsidR="00D31ABC">
        <w:rPr>
          <w:rStyle w:val="eop"/>
          <w:rFonts w:ascii="Arial" w:hAnsi="Arial" w:cs="Arial"/>
          <w:color w:val="000000"/>
          <w:sz w:val="24"/>
          <w:szCs w:val="24"/>
          <w:shd w:val="clear" w:color="auto" w:fill="FFFFFF"/>
          <w:lang w:val="en-GB"/>
        </w:rPr>
        <w:t>ectiveness</w:t>
      </w:r>
      <w:r w:rsidR="00D31ABC" w:rsidRPr="006F4A03">
        <w:rPr>
          <w:rStyle w:val="eop"/>
          <w:rFonts w:ascii="Arial" w:hAnsi="Arial" w:cs="Arial"/>
          <w:color w:val="000000"/>
          <w:sz w:val="24"/>
          <w:szCs w:val="24"/>
          <w:shd w:val="clear" w:color="auto" w:fill="FFFFFF"/>
          <w:lang w:val="en-GB"/>
        </w:rPr>
        <w:t xml:space="preserve"> of communication.</w:t>
      </w:r>
      <w:r w:rsidR="00265D96">
        <w:rPr>
          <w:rStyle w:val="eop"/>
          <w:rFonts w:ascii="Arial" w:hAnsi="Arial" w:cs="Arial"/>
          <w:color w:val="000000"/>
          <w:sz w:val="24"/>
          <w:szCs w:val="24"/>
          <w:shd w:val="clear" w:color="auto" w:fill="FFFFFF"/>
          <w:lang w:val="en-GB"/>
        </w:rPr>
        <w:t xml:space="preserve"> </w:t>
      </w:r>
    </w:p>
    <w:p w14:paraId="7208C585" w14:textId="6FA492DD" w:rsidR="00AC7D90" w:rsidRPr="006F4A03" w:rsidRDefault="00726C9C" w:rsidP="00AC7D90">
      <w:pPr>
        <w:jc w:val="both"/>
        <w:rPr>
          <w:rStyle w:val="eop"/>
          <w:rFonts w:ascii="Arial" w:hAnsi="Arial" w:cs="Arial"/>
          <w:color w:val="000000"/>
          <w:sz w:val="24"/>
          <w:szCs w:val="24"/>
          <w:shd w:val="clear" w:color="auto" w:fill="FFFFFF"/>
          <w:lang w:val="en-GB"/>
        </w:rPr>
      </w:pPr>
      <w:r w:rsidRPr="006F4A03">
        <w:rPr>
          <w:rStyle w:val="eop"/>
          <w:rFonts w:ascii="Arial" w:hAnsi="Arial" w:cs="Arial"/>
          <w:color w:val="000000"/>
          <w:sz w:val="24"/>
          <w:szCs w:val="24"/>
          <w:shd w:val="clear" w:color="auto" w:fill="FFFFFF"/>
          <w:lang w:val="en-GB"/>
        </w:rPr>
        <w:t xml:space="preserve">The development of the Guidelines for Collaborating with Social Media Influencers started from interviewing eight social media experts in Sweden and Finland. The interviews were then </w:t>
      </w:r>
      <w:proofErr w:type="gramStart"/>
      <w:r w:rsidRPr="006F4A03">
        <w:rPr>
          <w:rStyle w:val="eop"/>
          <w:rFonts w:ascii="Arial" w:hAnsi="Arial" w:cs="Arial"/>
          <w:color w:val="000000"/>
          <w:sz w:val="24"/>
          <w:szCs w:val="24"/>
          <w:shd w:val="clear" w:color="auto" w:fill="FFFFFF"/>
          <w:lang w:val="en-GB"/>
        </w:rPr>
        <w:t>analy</w:t>
      </w:r>
      <w:r>
        <w:rPr>
          <w:rStyle w:val="eop"/>
          <w:rFonts w:ascii="Arial" w:hAnsi="Arial" w:cs="Arial"/>
          <w:color w:val="000000"/>
          <w:sz w:val="24"/>
          <w:szCs w:val="24"/>
          <w:shd w:val="clear" w:color="auto" w:fill="FFFFFF"/>
          <w:lang w:val="en-GB"/>
        </w:rPr>
        <w:t>s</w:t>
      </w:r>
      <w:r w:rsidRPr="006F4A03">
        <w:rPr>
          <w:rStyle w:val="eop"/>
          <w:rFonts w:ascii="Arial" w:hAnsi="Arial" w:cs="Arial"/>
          <w:color w:val="000000"/>
          <w:sz w:val="24"/>
          <w:szCs w:val="24"/>
          <w:shd w:val="clear" w:color="auto" w:fill="FFFFFF"/>
          <w:lang w:val="en-GB"/>
        </w:rPr>
        <w:t>ed</w:t>
      </w:r>
      <w:proofErr w:type="gramEnd"/>
      <w:r w:rsidRPr="006F4A03">
        <w:rPr>
          <w:rStyle w:val="eop"/>
          <w:rFonts w:ascii="Arial" w:hAnsi="Arial" w:cs="Arial"/>
          <w:color w:val="000000"/>
          <w:sz w:val="24"/>
          <w:szCs w:val="24"/>
          <w:shd w:val="clear" w:color="auto" w:fill="FFFFFF"/>
          <w:lang w:val="en-GB"/>
        </w:rPr>
        <w:t xml:space="preserve"> </w:t>
      </w:r>
      <w:r>
        <w:rPr>
          <w:rStyle w:val="eop"/>
          <w:rFonts w:ascii="Arial" w:hAnsi="Arial" w:cs="Arial"/>
          <w:color w:val="000000"/>
          <w:sz w:val="24"/>
          <w:szCs w:val="24"/>
          <w:shd w:val="clear" w:color="auto" w:fill="FFFFFF"/>
          <w:lang w:val="en-GB"/>
        </w:rPr>
        <w:t xml:space="preserve">and </w:t>
      </w:r>
      <w:r w:rsidRPr="006F4A03">
        <w:rPr>
          <w:rStyle w:val="eop"/>
          <w:rFonts w:ascii="Arial" w:hAnsi="Arial" w:cs="Arial"/>
          <w:color w:val="000000"/>
          <w:sz w:val="24"/>
          <w:szCs w:val="24"/>
          <w:shd w:val="clear" w:color="auto" w:fill="FFFFFF"/>
          <w:lang w:val="en-GB"/>
        </w:rPr>
        <w:t xml:space="preserve">the guidelines </w:t>
      </w:r>
      <w:r>
        <w:rPr>
          <w:rStyle w:val="eop"/>
          <w:rFonts w:ascii="Arial" w:hAnsi="Arial" w:cs="Arial"/>
          <w:color w:val="000000"/>
          <w:sz w:val="24"/>
          <w:szCs w:val="24"/>
          <w:shd w:val="clear" w:color="auto" w:fill="FFFFFF"/>
          <w:lang w:val="en-GB"/>
        </w:rPr>
        <w:t xml:space="preserve">were </w:t>
      </w:r>
      <w:r w:rsidRPr="006F4A03">
        <w:rPr>
          <w:rStyle w:val="eop"/>
          <w:rFonts w:ascii="Arial" w:hAnsi="Arial" w:cs="Arial"/>
          <w:color w:val="000000"/>
          <w:sz w:val="24"/>
          <w:szCs w:val="24"/>
          <w:shd w:val="clear" w:color="auto" w:fill="FFFFFF"/>
          <w:lang w:val="en-GB"/>
        </w:rPr>
        <w:t xml:space="preserve">drafted </w:t>
      </w:r>
      <w:r>
        <w:rPr>
          <w:rStyle w:val="eop"/>
          <w:rFonts w:ascii="Arial" w:hAnsi="Arial" w:cs="Arial"/>
          <w:color w:val="000000"/>
          <w:sz w:val="24"/>
          <w:szCs w:val="24"/>
          <w:shd w:val="clear" w:color="auto" w:fill="FFFFFF"/>
          <w:lang w:val="en-GB"/>
        </w:rPr>
        <w:t xml:space="preserve">based </w:t>
      </w:r>
      <w:r w:rsidRPr="006F4A03">
        <w:rPr>
          <w:rStyle w:val="eop"/>
          <w:rFonts w:ascii="Arial" w:hAnsi="Arial" w:cs="Arial"/>
          <w:color w:val="000000"/>
          <w:sz w:val="24"/>
          <w:szCs w:val="24"/>
          <w:shd w:val="clear" w:color="auto" w:fill="FFFFFF"/>
          <w:lang w:val="en-GB"/>
        </w:rPr>
        <w:t>on the interviews</w:t>
      </w:r>
      <w:r w:rsidR="00AE08A9">
        <w:rPr>
          <w:rStyle w:val="eop"/>
          <w:rFonts w:ascii="Arial" w:hAnsi="Arial" w:cs="Arial"/>
          <w:color w:val="000000"/>
          <w:sz w:val="24"/>
          <w:szCs w:val="24"/>
          <w:shd w:val="clear" w:color="auto" w:fill="FFFFFF"/>
          <w:lang w:val="en-GB"/>
        </w:rPr>
        <w:t xml:space="preserve"> as well as previous research conducted as part of the BuildERS project</w:t>
      </w:r>
      <w:r w:rsidRPr="006F4A03">
        <w:rPr>
          <w:rStyle w:val="eop"/>
          <w:rFonts w:ascii="Arial" w:hAnsi="Arial" w:cs="Arial"/>
          <w:color w:val="000000"/>
          <w:sz w:val="24"/>
          <w:szCs w:val="24"/>
          <w:shd w:val="clear" w:color="auto" w:fill="FFFFFF"/>
          <w:lang w:val="en-GB"/>
        </w:rPr>
        <w:t>.</w:t>
      </w:r>
      <w:r w:rsidRPr="006F4A03">
        <w:rPr>
          <w:sz w:val="24"/>
          <w:szCs w:val="24"/>
          <w:lang w:val="en-GB"/>
        </w:rPr>
        <w:t xml:space="preserve"> </w:t>
      </w:r>
      <w:r w:rsidR="00AC7D90">
        <w:rPr>
          <w:rStyle w:val="eop"/>
          <w:rFonts w:ascii="Arial" w:hAnsi="Arial" w:cs="Arial"/>
          <w:color w:val="000000"/>
          <w:sz w:val="24"/>
          <w:szCs w:val="24"/>
          <w:shd w:val="clear" w:color="auto" w:fill="FFFFFF"/>
          <w:lang w:val="en-GB"/>
        </w:rPr>
        <w:t xml:space="preserve">The guidelines were then peer-reviewed in a workshop </w:t>
      </w:r>
      <w:proofErr w:type="gramStart"/>
      <w:r w:rsidR="00AC7D90">
        <w:rPr>
          <w:rStyle w:val="eop"/>
          <w:rFonts w:ascii="Arial" w:hAnsi="Arial" w:cs="Arial"/>
          <w:color w:val="000000"/>
          <w:sz w:val="24"/>
          <w:szCs w:val="24"/>
          <w:shd w:val="clear" w:color="auto" w:fill="FFFFFF"/>
          <w:lang w:val="en-GB"/>
        </w:rPr>
        <w:t>on</w:t>
      </w:r>
      <w:proofErr w:type="gramEnd"/>
      <w:r w:rsidR="00AC7D90">
        <w:rPr>
          <w:rStyle w:val="eop"/>
          <w:rFonts w:ascii="Arial" w:hAnsi="Arial" w:cs="Arial"/>
          <w:color w:val="000000"/>
          <w:sz w:val="24"/>
          <w:szCs w:val="24"/>
          <w:shd w:val="clear" w:color="auto" w:fill="FFFFFF"/>
          <w:lang w:val="en-GB"/>
        </w:rPr>
        <w:t xml:space="preserve"> February 2022. </w:t>
      </w:r>
      <w:r w:rsidR="00AC7D90" w:rsidRPr="006F4A03">
        <w:rPr>
          <w:rStyle w:val="eop"/>
          <w:rFonts w:ascii="Arial" w:hAnsi="Arial" w:cs="Arial"/>
          <w:color w:val="000000"/>
          <w:sz w:val="24"/>
          <w:szCs w:val="24"/>
          <w:shd w:val="clear" w:color="auto" w:fill="FFFFFF"/>
          <w:lang w:val="en-GB"/>
        </w:rPr>
        <w:t xml:space="preserve"> </w:t>
      </w:r>
    </w:p>
    <w:p w14:paraId="558E7A93" w14:textId="77777777" w:rsidR="00AC7D90" w:rsidRPr="006F4A03" w:rsidRDefault="00AC7D90" w:rsidP="00AC7D90">
      <w:pPr>
        <w:jc w:val="both"/>
        <w:rPr>
          <w:rFonts w:ascii="Arial" w:hAnsi="Arial" w:cs="Arial"/>
          <w:color w:val="000000"/>
          <w:sz w:val="24"/>
          <w:szCs w:val="24"/>
          <w:shd w:val="clear" w:color="auto" w:fill="FFFFFF"/>
          <w:lang w:val="en-GB"/>
        </w:rPr>
      </w:pPr>
      <w:r w:rsidRPr="006F4A03">
        <w:rPr>
          <w:rStyle w:val="eop"/>
          <w:rFonts w:ascii="Arial" w:hAnsi="Arial" w:cs="Arial"/>
          <w:color w:val="000000"/>
          <w:sz w:val="24"/>
          <w:szCs w:val="24"/>
          <w:shd w:val="clear" w:color="auto" w:fill="FFFFFF"/>
          <w:lang w:val="en-GB"/>
        </w:rPr>
        <w:t>In case your organisation is interested in further cocreation with us, please contact:</w:t>
      </w:r>
    </w:p>
    <w:p w14:paraId="56012B99" w14:textId="77777777" w:rsidR="00AC7D90" w:rsidRPr="006F4A03" w:rsidRDefault="00AC7D90" w:rsidP="00AC7D90">
      <w:pPr>
        <w:spacing w:after="0"/>
        <w:rPr>
          <w:rFonts w:ascii="Arial" w:hAnsi="Arial" w:cs="Arial"/>
          <w:sz w:val="24"/>
          <w:szCs w:val="24"/>
          <w:lang w:val="en-GB"/>
        </w:rPr>
      </w:pPr>
      <w:r w:rsidRPr="006F4A03">
        <w:rPr>
          <w:rFonts w:ascii="Arial" w:hAnsi="Arial" w:cs="Arial"/>
          <w:sz w:val="24"/>
          <w:szCs w:val="24"/>
          <w:lang w:val="en-GB"/>
        </w:rPr>
        <w:t xml:space="preserve">Dr </w:t>
      </w:r>
      <w:proofErr w:type="spellStart"/>
      <w:r w:rsidRPr="006F4A03">
        <w:rPr>
          <w:rFonts w:ascii="Arial" w:hAnsi="Arial" w:cs="Arial"/>
          <w:sz w:val="24"/>
          <w:szCs w:val="24"/>
          <w:lang w:val="en-GB"/>
        </w:rPr>
        <w:t>Vesa</w:t>
      </w:r>
      <w:proofErr w:type="spellEnd"/>
      <w:r w:rsidRPr="006F4A03">
        <w:rPr>
          <w:rFonts w:ascii="Arial" w:hAnsi="Arial" w:cs="Arial"/>
          <w:sz w:val="24"/>
          <w:szCs w:val="24"/>
          <w:lang w:val="en-GB"/>
        </w:rPr>
        <w:t xml:space="preserve"> </w:t>
      </w:r>
      <w:proofErr w:type="spellStart"/>
      <w:r w:rsidRPr="006F4A03">
        <w:rPr>
          <w:rFonts w:ascii="Arial" w:hAnsi="Arial" w:cs="Arial"/>
          <w:sz w:val="24"/>
          <w:szCs w:val="24"/>
          <w:lang w:val="en-GB"/>
        </w:rPr>
        <w:t>Muttilainen</w:t>
      </w:r>
      <w:proofErr w:type="spellEnd"/>
    </w:p>
    <w:p w14:paraId="05F27064" w14:textId="77777777" w:rsidR="00AC7D90" w:rsidRPr="006F4A03" w:rsidRDefault="00AC7D90" w:rsidP="00AC7D90">
      <w:pPr>
        <w:spacing w:after="0"/>
        <w:rPr>
          <w:rFonts w:ascii="Arial" w:hAnsi="Arial" w:cs="Arial"/>
          <w:sz w:val="24"/>
          <w:szCs w:val="24"/>
          <w:lang w:val="en-GB"/>
        </w:rPr>
      </w:pPr>
      <w:r w:rsidRPr="006F4A03">
        <w:rPr>
          <w:rFonts w:ascii="Arial" w:hAnsi="Arial" w:cs="Arial"/>
          <w:sz w:val="24"/>
          <w:szCs w:val="24"/>
          <w:lang w:val="en-GB"/>
        </w:rPr>
        <w:t>Police University College</w:t>
      </w:r>
    </w:p>
    <w:p w14:paraId="40CE5DB5" w14:textId="77777777" w:rsidR="00AC7D90" w:rsidRPr="006F4A03" w:rsidRDefault="00AC7D90" w:rsidP="00AC7D90">
      <w:pPr>
        <w:spacing w:after="0"/>
        <w:rPr>
          <w:rFonts w:ascii="Arial" w:hAnsi="Arial" w:cs="Arial"/>
          <w:sz w:val="24"/>
          <w:szCs w:val="24"/>
          <w:lang w:val="en-GB"/>
        </w:rPr>
      </w:pPr>
      <w:proofErr w:type="spellStart"/>
      <w:r w:rsidRPr="006F4A03">
        <w:rPr>
          <w:rFonts w:ascii="Arial" w:hAnsi="Arial" w:cs="Arial"/>
          <w:sz w:val="24"/>
          <w:szCs w:val="24"/>
          <w:lang w:val="en-GB"/>
        </w:rPr>
        <w:t>P.</w:t>
      </w:r>
      <w:proofErr w:type="gramStart"/>
      <w:r w:rsidRPr="006F4A03">
        <w:rPr>
          <w:rFonts w:ascii="Arial" w:hAnsi="Arial" w:cs="Arial"/>
          <w:sz w:val="24"/>
          <w:szCs w:val="24"/>
          <w:lang w:val="en-GB"/>
        </w:rPr>
        <w:t>O.Box</w:t>
      </w:r>
      <w:proofErr w:type="spellEnd"/>
      <w:proofErr w:type="gramEnd"/>
      <w:r w:rsidRPr="006F4A03">
        <w:rPr>
          <w:rFonts w:ascii="Arial" w:hAnsi="Arial" w:cs="Arial"/>
          <w:sz w:val="24"/>
          <w:szCs w:val="24"/>
          <w:lang w:val="en-GB"/>
        </w:rPr>
        <w:t xml:space="preserve"> 113</w:t>
      </w:r>
    </w:p>
    <w:p w14:paraId="47EDB721" w14:textId="77777777" w:rsidR="00AC7D90" w:rsidRPr="006F4A03" w:rsidRDefault="00AC7D90" w:rsidP="00AC7D90">
      <w:pPr>
        <w:spacing w:after="0"/>
        <w:rPr>
          <w:rFonts w:ascii="Arial" w:hAnsi="Arial" w:cs="Arial"/>
          <w:sz w:val="24"/>
          <w:szCs w:val="24"/>
          <w:lang w:val="en-GB"/>
        </w:rPr>
      </w:pPr>
      <w:r w:rsidRPr="006F4A03">
        <w:rPr>
          <w:rFonts w:ascii="Arial" w:hAnsi="Arial" w:cs="Arial"/>
          <w:sz w:val="24"/>
          <w:szCs w:val="24"/>
          <w:lang w:val="en-GB"/>
        </w:rPr>
        <w:t>FI-33721 Tampere, Finland</w:t>
      </w:r>
    </w:p>
    <w:p w14:paraId="059746AE" w14:textId="77777777" w:rsidR="00AC7D90" w:rsidRPr="006F4A03" w:rsidRDefault="001B29CD" w:rsidP="00AC7D90">
      <w:pPr>
        <w:spacing w:after="0"/>
        <w:rPr>
          <w:rFonts w:ascii="Arial" w:hAnsi="Arial" w:cs="Arial"/>
          <w:sz w:val="24"/>
          <w:szCs w:val="24"/>
          <w:lang w:val="en-GB"/>
        </w:rPr>
      </w:pPr>
      <w:hyperlink r:id="rId9" w:history="1">
        <w:r w:rsidR="00AC7D90" w:rsidRPr="006F4A03">
          <w:rPr>
            <w:rStyle w:val="Hyperlink"/>
            <w:rFonts w:ascii="Arial" w:hAnsi="Arial" w:cs="Arial"/>
            <w:sz w:val="24"/>
            <w:szCs w:val="24"/>
            <w:lang w:val="en-GB"/>
          </w:rPr>
          <w:t>euprojects.polamk@poliisi.fi</w:t>
        </w:r>
      </w:hyperlink>
    </w:p>
    <w:p w14:paraId="21D38F1D" w14:textId="7418A8A1" w:rsidR="00AC7D90" w:rsidRDefault="00AC7D90" w:rsidP="00D516A5">
      <w:pPr>
        <w:jc w:val="both"/>
        <w:rPr>
          <w:rFonts w:ascii="Arial" w:hAnsi="Arial" w:cs="Arial"/>
          <w:sz w:val="24"/>
          <w:szCs w:val="24"/>
          <w:lang w:val="en-GB"/>
        </w:rPr>
      </w:pPr>
    </w:p>
    <w:p w14:paraId="710A1475" w14:textId="7C6A4D79" w:rsidR="00AC7D90" w:rsidRDefault="00AC7D90" w:rsidP="00D516A5">
      <w:pPr>
        <w:jc w:val="both"/>
        <w:rPr>
          <w:rFonts w:ascii="Arial" w:hAnsi="Arial" w:cs="Arial"/>
          <w:sz w:val="24"/>
          <w:szCs w:val="24"/>
          <w:lang w:val="en-GB"/>
        </w:rPr>
      </w:pPr>
    </w:p>
    <w:p w14:paraId="152B1C5D" w14:textId="77777777" w:rsidR="00AC7D90" w:rsidRDefault="00AC7D90" w:rsidP="00D516A5">
      <w:pPr>
        <w:jc w:val="both"/>
        <w:rPr>
          <w:rFonts w:ascii="Arial" w:hAnsi="Arial" w:cs="Arial"/>
          <w:sz w:val="24"/>
          <w:szCs w:val="24"/>
          <w:lang w:val="en-GB"/>
        </w:rPr>
      </w:pPr>
    </w:p>
    <w:p w14:paraId="4E02B920" w14:textId="000CD21B" w:rsidR="00AC7D90" w:rsidRDefault="00AC7D90" w:rsidP="00D516A5">
      <w:pPr>
        <w:jc w:val="both"/>
        <w:rPr>
          <w:rFonts w:ascii="Arial" w:hAnsi="Arial" w:cs="Arial"/>
          <w:b/>
          <w:bCs/>
          <w:sz w:val="24"/>
          <w:szCs w:val="24"/>
          <w:lang w:val="en-GB"/>
        </w:rPr>
      </w:pPr>
      <w:r w:rsidRPr="00066670">
        <w:rPr>
          <w:rFonts w:ascii="Arial" w:hAnsi="Arial" w:cs="Arial"/>
          <w:b/>
          <w:bCs/>
          <w:sz w:val="24"/>
          <w:szCs w:val="24"/>
          <w:lang w:val="en-GB"/>
        </w:rPr>
        <w:lastRenderedPageBreak/>
        <w:t>Summary</w:t>
      </w:r>
    </w:p>
    <w:p w14:paraId="2F177AC5" w14:textId="77777777" w:rsidR="0030789F" w:rsidRDefault="00AC7D90" w:rsidP="00AC7D90">
      <w:pPr>
        <w:jc w:val="both"/>
        <w:rPr>
          <w:rFonts w:ascii="Arial" w:hAnsi="Arial" w:cs="Arial"/>
          <w:sz w:val="24"/>
          <w:szCs w:val="24"/>
          <w:lang w:val="en-GB"/>
        </w:rPr>
      </w:pPr>
      <w:r w:rsidRPr="006F4A03">
        <w:rPr>
          <w:rFonts w:ascii="Arial" w:hAnsi="Arial" w:cs="Arial"/>
          <w:sz w:val="24"/>
          <w:szCs w:val="24"/>
          <w:lang w:val="en-GB"/>
        </w:rPr>
        <w:t xml:space="preserve">The Guidelines for Collaboration with Social Media Influencers consists of </w:t>
      </w:r>
      <w:r>
        <w:rPr>
          <w:rFonts w:ascii="Arial" w:hAnsi="Arial" w:cs="Arial"/>
          <w:sz w:val="24"/>
          <w:szCs w:val="24"/>
          <w:lang w:val="en-GB"/>
        </w:rPr>
        <w:t>three</w:t>
      </w:r>
      <w:r w:rsidRPr="006F4A03">
        <w:rPr>
          <w:rFonts w:ascii="Arial" w:hAnsi="Arial" w:cs="Arial"/>
          <w:sz w:val="24"/>
          <w:szCs w:val="24"/>
          <w:lang w:val="en-GB"/>
        </w:rPr>
        <w:t xml:space="preserve"> parts: </w:t>
      </w:r>
    </w:p>
    <w:p w14:paraId="1842EA75" w14:textId="12CCC9F0" w:rsidR="0030789F" w:rsidRDefault="00AC7D90" w:rsidP="00AC7D90">
      <w:pPr>
        <w:jc w:val="both"/>
        <w:rPr>
          <w:rFonts w:ascii="Arial" w:hAnsi="Arial" w:cs="Arial"/>
          <w:sz w:val="24"/>
          <w:szCs w:val="24"/>
          <w:lang w:val="en-GB"/>
        </w:rPr>
      </w:pPr>
      <w:r w:rsidRPr="00EE452C">
        <w:rPr>
          <w:rFonts w:ascii="Arial" w:hAnsi="Arial" w:cs="Arial"/>
          <w:b/>
          <w:bCs/>
          <w:sz w:val="24"/>
          <w:szCs w:val="24"/>
          <w:lang w:val="en-GB"/>
        </w:rPr>
        <w:t xml:space="preserve">1. </w:t>
      </w:r>
      <w:r w:rsidRPr="006F4A03">
        <w:rPr>
          <w:rFonts w:ascii="Arial" w:hAnsi="Arial" w:cs="Arial"/>
          <w:b/>
          <w:bCs/>
          <w:sz w:val="24"/>
          <w:szCs w:val="24"/>
          <w:lang w:val="en-GB"/>
        </w:rPr>
        <w:t xml:space="preserve">Why </w:t>
      </w:r>
      <w:r>
        <w:rPr>
          <w:rFonts w:ascii="Arial" w:hAnsi="Arial" w:cs="Arial"/>
          <w:b/>
          <w:bCs/>
          <w:sz w:val="24"/>
          <w:szCs w:val="24"/>
          <w:lang w:val="en-GB"/>
        </w:rPr>
        <w:t>C</w:t>
      </w:r>
      <w:r w:rsidRPr="006F4A03">
        <w:rPr>
          <w:rFonts w:ascii="Arial" w:hAnsi="Arial" w:cs="Arial"/>
          <w:b/>
          <w:bCs/>
          <w:sz w:val="24"/>
          <w:szCs w:val="24"/>
          <w:lang w:val="en-GB"/>
        </w:rPr>
        <w:t>ollaborate</w:t>
      </w:r>
    </w:p>
    <w:p w14:paraId="556BAFF6" w14:textId="3FA88658" w:rsidR="0030789F" w:rsidRDefault="0030789F" w:rsidP="00AC7D90">
      <w:pPr>
        <w:jc w:val="both"/>
        <w:rPr>
          <w:rFonts w:ascii="Arial" w:hAnsi="Arial" w:cs="Arial"/>
          <w:sz w:val="24"/>
          <w:szCs w:val="24"/>
          <w:lang w:val="en-GB"/>
        </w:rPr>
      </w:pPr>
      <w:r>
        <w:rPr>
          <w:rFonts w:ascii="Arial" w:hAnsi="Arial" w:cs="Arial"/>
          <w:sz w:val="24"/>
          <w:szCs w:val="24"/>
          <w:lang w:val="en-GB"/>
        </w:rPr>
        <w:t xml:space="preserve">In this section, the reader will be introduced to </w:t>
      </w:r>
      <w:r w:rsidR="00066670">
        <w:rPr>
          <w:rFonts w:ascii="Arial" w:hAnsi="Arial" w:cs="Arial"/>
          <w:sz w:val="24"/>
          <w:szCs w:val="24"/>
          <w:lang w:val="en-GB"/>
        </w:rPr>
        <w:t xml:space="preserve">the </w:t>
      </w:r>
      <w:r w:rsidR="005D3E3E">
        <w:rPr>
          <w:rFonts w:ascii="Arial" w:hAnsi="Arial" w:cs="Arial"/>
          <w:sz w:val="24"/>
          <w:szCs w:val="24"/>
          <w:lang w:val="en-GB"/>
        </w:rPr>
        <w:t xml:space="preserve">social media influencing and why collaborating with influencers could be beneficial to organisation’s risk and crisis communication. </w:t>
      </w:r>
    </w:p>
    <w:p w14:paraId="3DE9BD87" w14:textId="4045337E" w:rsidR="0030789F" w:rsidRDefault="00AC7D90" w:rsidP="00AC7D90">
      <w:pPr>
        <w:jc w:val="both"/>
        <w:rPr>
          <w:rFonts w:ascii="Arial" w:hAnsi="Arial" w:cs="Arial"/>
          <w:sz w:val="24"/>
          <w:szCs w:val="24"/>
          <w:lang w:val="en-GB"/>
        </w:rPr>
      </w:pPr>
      <w:r w:rsidRPr="00EE452C">
        <w:rPr>
          <w:rFonts w:ascii="Arial" w:hAnsi="Arial" w:cs="Arial"/>
          <w:b/>
          <w:bCs/>
          <w:sz w:val="24"/>
          <w:szCs w:val="24"/>
          <w:lang w:val="en-GB"/>
        </w:rPr>
        <w:t xml:space="preserve">2. </w:t>
      </w:r>
      <w:r>
        <w:rPr>
          <w:rFonts w:ascii="Arial" w:hAnsi="Arial" w:cs="Arial"/>
          <w:b/>
          <w:bCs/>
          <w:sz w:val="24"/>
          <w:szCs w:val="24"/>
          <w:lang w:val="en-GB"/>
        </w:rPr>
        <w:t>How does social media influencing work</w:t>
      </w:r>
    </w:p>
    <w:p w14:paraId="39D54263" w14:textId="5B57B37B" w:rsidR="005D3E3E" w:rsidRDefault="005D3E3E" w:rsidP="00AC7D90">
      <w:pPr>
        <w:jc w:val="both"/>
        <w:rPr>
          <w:rFonts w:ascii="Arial" w:hAnsi="Arial" w:cs="Arial"/>
          <w:sz w:val="24"/>
          <w:szCs w:val="24"/>
          <w:lang w:val="en-GB"/>
        </w:rPr>
      </w:pPr>
      <w:r>
        <w:rPr>
          <w:rFonts w:ascii="Arial" w:hAnsi="Arial" w:cs="Arial"/>
          <w:sz w:val="24"/>
          <w:szCs w:val="24"/>
          <w:lang w:val="en-GB"/>
        </w:rPr>
        <w:t xml:space="preserve">The second section dives deeper and looks closer at influencing as a phenomenon: what is the effectiveness based on? How does it work? What kinds of </w:t>
      </w:r>
      <w:proofErr w:type="spellStart"/>
      <w:r>
        <w:rPr>
          <w:rFonts w:ascii="Arial" w:hAnsi="Arial" w:cs="Arial"/>
          <w:sz w:val="24"/>
          <w:szCs w:val="24"/>
          <w:lang w:val="en-GB"/>
        </w:rPr>
        <w:t>influnecers</w:t>
      </w:r>
      <w:proofErr w:type="spellEnd"/>
      <w:r>
        <w:rPr>
          <w:rFonts w:ascii="Arial" w:hAnsi="Arial" w:cs="Arial"/>
          <w:sz w:val="24"/>
          <w:szCs w:val="24"/>
          <w:lang w:val="en-GB"/>
        </w:rPr>
        <w:t xml:space="preserve"> are there?</w:t>
      </w:r>
    </w:p>
    <w:p w14:paraId="30DA2DDF" w14:textId="15967B4A" w:rsidR="0030789F" w:rsidRDefault="00AC7D90" w:rsidP="00AC7D90">
      <w:pPr>
        <w:jc w:val="both"/>
        <w:rPr>
          <w:rFonts w:ascii="Arial" w:hAnsi="Arial" w:cs="Arial"/>
          <w:sz w:val="24"/>
          <w:szCs w:val="24"/>
          <w:lang w:val="en-GB"/>
        </w:rPr>
      </w:pPr>
      <w:r w:rsidRPr="00EE452C">
        <w:rPr>
          <w:rFonts w:ascii="Arial" w:hAnsi="Arial" w:cs="Arial"/>
          <w:b/>
          <w:bCs/>
          <w:sz w:val="24"/>
          <w:szCs w:val="24"/>
          <w:lang w:val="en-GB"/>
        </w:rPr>
        <w:t>3.</w:t>
      </w:r>
      <w:r w:rsidRPr="006F4A03">
        <w:rPr>
          <w:rFonts w:ascii="Arial" w:hAnsi="Arial" w:cs="Arial"/>
          <w:sz w:val="24"/>
          <w:szCs w:val="24"/>
          <w:lang w:val="en-GB"/>
        </w:rPr>
        <w:t xml:space="preserve"> </w:t>
      </w:r>
      <w:r w:rsidRPr="006F4A03">
        <w:rPr>
          <w:rFonts w:ascii="Arial" w:hAnsi="Arial" w:cs="Arial"/>
          <w:b/>
          <w:bCs/>
          <w:sz w:val="24"/>
          <w:szCs w:val="24"/>
          <w:lang w:val="en-GB"/>
        </w:rPr>
        <w:t>Getting Started</w:t>
      </w:r>
      <w:r w:rsidRPr="006F4A03">
        <w:rPr>
          <w:rFonts w:ascii="Arial" w:hAnsi="Arial" w:cs="Arial"/>
          <w:sz w:val="24"/>
          <w:szCs w:val="24"/>
          <w:lang w:val="en-GB"/>
        </w:rPr>
        <w:t xml:space="preserve"> </w:t>
      </w:r>
    </w:p>
    <w:p w14:paraId="4325C58B" w14:textId="13B1E3CB" w:rsidR="00AC7D90" w:rsidRPr="00AC7D90" w:rsidRDefault="005D3E3E" w:rsidP="00D516A5">
      <w:pPr>
        <w:jc w:val="both"/>
        <w:rPr>
          <w:rFonts w:ascii="Arial" w:hAnsi="Arial" w:cs="Arial"/>
          <w:sz w:val="24"/>
          <w:szCs w:val="24"/>
          <w:lang w:val="en-GB"/>
        </w:rPr>
      </w:pPr>
      <w:r>
        <w:rPr>
          <w:rFonts w:ascii="Arial" w:hAnsi="Arial" w:cs="Arial"/>
          <w:sz w:val="24"/>
          <w:szCs w:val="24"/>
          <w:lang w:val="en-GB"/>
        </w:rPr>
        <w:t>The third section offers concrete steps for how to get started</w:t>
      </w:r>
      <w:r w:rsidR="00B57928">
        <w:rPr>
          <w:rFonts w:ascii="Arial" w:hAnsi="Arial" w:cs="Arial"/>
          <w:sz w:val="24"/>
          <w:szCs w:val="24"/>
          <w:lang w:val="en-GB"/>
        </w:rPr>
        <w:t xml:space="preserve"> and what to consider</w:t>
      </w:r>
      <w:r>
        <w:rPr>
          <w:rFonts w:ascii="Arial" w:hAnsi="Arial" w:cs="Arial"/>
          <w:sz w:val="24"/>
          <w:szCs w:val="24"/>
          <w:lang w:val="en-GB"/>
        </w:rPr>
        <w:t>.</w:t>
      </w:r>
      <w:r w:rsidR="00B57928">
        <w:rPr>
          <w:rFonts w:ascii="Arial" w:hAnsi="Arial" w:cs="Arial"/>
          <w:sz w:val="24"/>
          <w:szCs w:val="24"/>
          <w:lang w:val="en-GB"/>
        </w:rPr>
        <w:t xml:space="preserve"> It also looks at some ethical considerations to keep in mind and possible risks that may arise from collaborations.</w:t>
      </w:r>
    </w:p>
    <w:p w14:paraId="1721E0D4" w14:textId="77777777" w:rsidR="00AC7D90" w:rsidRPr="006F4A03" w:rsidRDefault="00AC7D90" w:rsidP="00D516A5">
      <w:pPr>
        <w:jc w:val="both"/>
        <w:rPr>
          <w:rFonts w:ascii="Arial" w:hAnsi="Arial" w:cs="Arial"/>
          <w:sz w:val="24"/>
          <w:szCs w:val="24"/>
          <w:lang w:val="en-GB"/>
        </w:rPr>
      </w:pPr>
    </w:p>
    <w:p w14:paraId="3A9B3A32" w14:textId="58B0D38F" w:rsidR="002F173B" w:rsidRPr="006F4A03" w:rsidRDefault="00E21B82" w:rsidP="00D516A5">
      <w:pPr>
        <w:jc w:val="both"/>
        <w:rPr>
          <w:rFonts w:ascii="Arial" w:hAnsi="Arial" w:cs="Arial"/>
          <w:lang w:val="en-GB"/>
        </w:rPr>
      </w:pPr>
      <w:r w:rsidRPr="006F4A03">
        <w:rPr>
          <w:rFonts w:ascii="Arial" w:hAnsi="Arial" w:cs="Arial"/>
          <w:noProof/>
          <w:lang w:eastAsia="fi-FI"/>
        </w:rPr>
        <w:drawing>
          <wp:inline distT="0" distB="0" distL="0" distR="0" wp14:anchorId="12B10725" wp14:editId="2C6BC306">
            <wp:extent cx="5311059" cy="3161881"/>
            <wp:effectExtent l="0" t="25400" r="0" b="13335"/>
            <wp:docPr id="13" name="Kaaviokuv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146701" w14:textId="17A32B30" w:rsidR="002F173B" w:rsidRDefault="002F173B" w:rsidP="00D516A5">
      <w:pPr>
        <w:jc w:val="both"/>
        <w:rPr>
          <w:rFonts w:ascii="Arial" w:hAnsi="Arial" w:cs="Arial"/>
          <w:lang w:val="en-GB"/>
        </w:rPr>
      </w:pPr>
    </w:p>
    <w:p w14:paraId="7A778237" w14:textId="51E4BDF9" w:rsidR="004740B0" w:rsidRDefault="004740B0" w:rsidP="00D516A5">
      <w:pPr>
        <w:jc w:val="both"/>
        <w:rPr>
          <w:rFonts w:ascii="Arial" w:hAnsi="Arial" w:cs="Arial"/>
          <w:lang w:val="en-GB"/>
        </w:rPr>
      </w:pPr>
    </w:p>
    <w:p w14:paraId="4F58D7A4" w14:textId="77558BE8" w:rsidR="004740B0" w:rsidRDefault="004740B0" w:rsidP="00D516A5">
      <w:pPr>
        <w:jc w:val="both"/>
        <w:rPr>
          <w:rFonts w:ascii="Arial" w:hAnsi="Arial" w:cs="Arial"/>
          <w:lang w:val="en-GB"/>
        </w:rPr>
      </w:pPr>
    </w:p>
    <w:p w14:paraId="27E52870" w14:textId="1D4D0C8F" w:rsidR="00176096" w:rsidRDefault="00176096" w:rsidP="00D516A5">
      <w:pPr>
        <w:jc w:val="both"/>
        <w:rPr>
          <w:rFonts w:ascii="Arial" w:hAnsi="Arial" w:cs="Arial"/>
          <w:lang w:val="en-GB"/>
        </w:rPr>
      </w:pPr>
    </w:p>
    <w:p w14:paraId="2FE78272" w14:textId="5F84279A" w:rsidR="00176096" w:rsidRDefault="00176096" w:rsidP="00D516A5">
      <w:pPr>
        <w:jc w:val="both"/>
        <w:rPr>
          <w:rFonts w:ascii="Arial" w:hAnsi="Arial" w:cs="Arial"/>
          <w:lang w:val="en-GB"/>
        </w:rPr>
      </w:pPr>
    </w:p>
    <w:p w14:paraId="6BF03721" w14:textId="797FD450" w:rsidR="00176096" w:rsidRDefault="00176096" w:rsidP="00D516A5">
      <w:pPr>
        <w:jc w:val="both"/>
        <w:rPr>
          <w:rFonts w:ascii="Arial" w:hAnsi="Arial" w:cs="Arial"/>
          <w:lang w:val="en-GB"/>
        </w:rPr>
      </w:pPr>
    </w:p>
    <w:p w14:paraId="3800ED7C" w14:textId="16A38198" w:rsidR="00176096" w:rsidRDefault="00176096" w:rsidP="00D516A5">
      <w:pPr>
        <w:jc w:val="both"/>
        <w:rPr>
          <w:rFonts w:ascii="Arial" w:hAnsi="Arial" w:cs="Arial"/>
          <w:lang w:val="en-GB"/>
        </w:rPr>
      </w:pPr>
    </w:p>
    <w:p w14:paraId="19AF6C01" w14:textId="79CF1649" w:rsidR="00176096" w:rsidRDefault="00176096" w:rsidP="00D516A5">
      <w:pPr>
        <w:jc w:val="both"/>
        <w:rPr>
          <w:rFonts w:ascii="Arial" w:hAnsi="Arial" w:cs="Arial"/>
          <w:lang w:val="en-GB"/>
        </w:rPr>
      </w:pPr>
    </w:p>
    <w:p w14:paraId="1896EA01" w14:textId="709BE906" w:rsidR="00176096" w:rsidRDefault="00176096" w:rsidP="00D516A5">
      <w:pPr>
        <w:jc w:val="both"/>
        <w:rPr>
          <w:rFonts w:ascii="Arial" w:hAnsi="Arial" w:cs="Arial"/>
          <w:lang w:val="en-GB"/>
        </w:rPr>
      </w:pPr>
    </w:p>
    <w:p w14:paraId="03E2FA2B" w14:textId="77777777" w:rsidR="00176096" w:rsidRPr="00B6595A" w:rsidRDefault="00176096" w:rsidP="00176096">
      <w:pPr>
        <w:rPr>
          <w:rFonts w:ascii="Arial" w:eastAsiaTheme="minorEastAsia" w:hAnsi="Arial" w:cs="Arial"/>
          <w:b/>
          <w:color w:val="002060"/>
          <w:sz w:val="56"/>
          <w:szCs w:val="56"/>
          <w:shd w:val="clear" w:color="auto" w:fill="FFFFFF"/>
          <w:lang w:val="en-GB"/>
        </w:rPr>
      </w:pPr>
      <w:r w:rsidRPr="006A4B1C">
        <w:rPr>
          <w:rFonts w:ascii="Arial" w:hAnsi="Arial" w:cs="Arial"/>
          <w:b/>
          <w:color w:val="002060"/>
          <w:sz w:val="36"/>
          <w:szCs w:val="36"/>
          <w:shd w:val="clear" w:color="auto" w:fill="FFFFFF"/>
          <w:lang w:val="en-GB"/>
        </w:rPr>
        <w:lastRenderedPageBreak/>
        <w:t xml:space="preserve">Acknowledgements: </w:t>
      </w:r>
    </w:p>
    <w:p w14:paraId="35A3F753" w14:textId="77777777" w:rsidR="00176096" w:rsidRPr="006C257D" w:rsidRDefault="00176096" w:rsidP="00176096">
      <w:pPr>
        <w:spacing w:line="240" w:lineRule="auto"/>
        <w:rPr>
          <w:rFonts w:ascii="Arial" w:hAnsi="Arial" w:cs="Arial"/>
          <w:sz w:val="24"/>
          <w:szCs w:val="24"/>
          <w:shd w:val="clear" w:color="auto" w:fill="FFFFFF"/>
          <w:lang w:val="en-GB"/>
        </w:rPr>
      </w:pPr>
    </w:p>
    <w:p w14:paraId="6E53EB5D" w14:textId="77777777" w:rsidR="00176096" w:rsidRDefault="00176096" w:rsidP="00176096">
      <w:pPr>
        <w:spacing w:line="240" w:lineRule="auto"/>
        <w:rPr>
          <w:rFonts w:ascii="Arial" w:hAnsi="Arial" w:cs="Arial"/>
          <w:color w:val="000000" w:themeColor="text1"/>
          <w:sz w:val="24"/>
          <w:szCs w:val="24"/>
          <w:shd w:val="clear" w:color="auto" w:fill="FFFFFF"/>
          <w:lang w:val="en-GB"/>
        </w:rPr>
      </w:pPr>
      <w:r w:rsidRPr="006C257D">
        <w:rPr>
          <w:rFonts w:ascii="Arial" w:hAnsi="Arial" w:cs="Arial"/>
          <w:color w:val="000000" w:themeColor="text1"/>
          <w:sz w:val="24"/>
          <w:szCs w:val="24"/>
          <w:shd w:val="clear" w:color="auto" w:fill="FFFFFF"/>
          <w:lang w:val="en-GB"/>
        </w:rPr>
        <w:t>This</w:t>
      </w:r>
      <w:r w:rsidRPr="00C53539">
        <w:rPr>
          <w:rFonts w:ascii="Arial" w:hAnsi="Arial" w:cs="Arial"/>
          <w:color w:val="000000" w:themeColor="text1"/>
          <w:sz w:val="24"/>
          <w:szCs w:val="24"/>
          <w:shd w:val="clear" w:color="auto" w:fill="FFFFFF"/>
          <w:lang w:val="en-GB"/>
        </w:rPr>
        <w:t xml:space="preserve"> document was prepared by:</w:t>
      </w:r>
    </w:p>
    <w:p w14:paraId="67C9C7EC" w14:textId="77777777" w:rsidR="00176096" w:rsidRDefault="00176096" w:rsidP="00176096">
      <w:pPr>
        <w:spacing w:line="240" w:lineRule="auto"/>
        <w:rPr>
          <w:rFonts w:ascii="Arial" w:hAnsi="Arial" w:cs="Arial"/>
          <w:color w:val="000000" w:themeColor="text1"/>
          <w:sz w:val="24"/>
          <w:szCs w:val="24"/>
          <w:shd w:val="clear" w:color="auto" w:fill="FFFFFF"/>
          <w:lang w:val="en-GB"/>
        </w:rPr>
      </w:pPr>
      <w:r w:rsidRPr="006A4B1C">
        <w:rPr>
          <w:rFonts w:ascii="Arial" w:hAnsi="Arial" w:cs="Arial"/>
          <w:b/>
          <w:color w:val="000000" w:themeColor="text1"/>
          <w:sz w:val="24"/>
          <w:szCs w:val="24"/>
          <w:shd w:val="clear" w:color="auto" w:fill="FFFFFF"/>
          <w:lang w:val="en-GB"/>
        </w:rPr>
        <w:t xml:space="preserve">Valsta, Emilia </w:t>
      </w:r>
      <w:r>
        <w:rPr>
          <w:rFonts w:ascii="Arial" w:hAnsi="Arial" w:cs="Arial"/>
          <w:color w:val="000000" w:themeColor="text1"/>
          <w:sz w:val="24"/>
          <w:szCs w:val="24"/>
          <w:shd w:val="clear" w:color="auto" w:fill="FFFFFF"/>
          <w:lang w:val="en-GB"/>
        </w:rPr>
        <w:tab/>
        <w:t>R</w:t>
      </w:r>
      <w:r w:rsidRPr="00C53539">
        <w:rPr>
          <w:rFonts w:ascii="Arial" w:hAnsi="Arial" w:cs="Arial"/>
          <w:color w:val="000000" w:themeColor="text1"/>
          <w:sz w:val="24"/>
          <w:szCs w:val="24"/>
          <w:shd w:val="clear" w:color="auto" w:fill="FFFFFF"/>
          <w:lang w:val="en-GB"/>
        </w:rPr>
        <w:t xml:space="preserve">esearch assistant at </w:t>
      </w:r>
      <w:r>
        <w:rPr>
          <w:rFonts w:ascii="Arial" w:hAnsi="Arial" w:cs="Arial"/>
          <w:color w:val="000000" w:themeColor="text1"/>
          <w:sz w:val="24"/>
          <w:szCs w:val="24"/>
          <w:shd w:val="clear" w:color="auto" w:fill="FFFFFF"/>
          <w:lang w:val="en-GB"/>
        </w:rPr>
        <w:t xml:space="preserve">the </w:t>
      </w:r>
      <w:r w:rsidRPr="00C53539">
        <w:rPr>
          <w:rFonts w:ascii="Arial" w:hAnsi="Arial" w:cs="Arial"/>
          <w:color w:val="000000" w:themeColor="text1"/>
          <w:sz w:val="24"/>
          <w:szCs w:val="24"/>
          <w:shd w:val="clear" w:color="auto" w:fill="FFFFFF"/>
          <w:lang w:val="en-GB"/>
        </w:rPr>
        <w:t>Polic</w:t>
      </w:r>
      <w:r>
        <w:rPr>
          <w:rFonts w:ascii="Arial" w:hAnsi="Arial" w:cs="Arial"/>
          <w:color w:val="000000" w:themeColor="text1"/>
          <w:sz w:val="24"/>
          <w:szCs w:val="24"/>
          <w:shd w:val="clear" w:color="auto" w:fill="FFFFFF"/>
          <w:lang w:val="en-GB"/>
        </w:rPr>
        <w:t>e University College of Finland</w:t>
      </w:r>
    </w:p>
    <w:p w14:paraId="2479422D" w14:textId="77777777" w:rsidR="00176096" w:rsidRPr="00C53539" w:rsidRDefault="00176096" w:rsidP="00176096">
      <w:pPr>
        <w:spacing w:line="240" w:lineRule="auto"/>
        <w:rPr>
          <w:rFonts w:ascii="Arial" w:hAnsi="Arial" w:cs="Arial"/>
          <w:color w:val="000000" w:themeColor="text1"/>
          <w:sz w:val="24"/>
          <w:szCs w:val="24"/>
          <w:shd w:val="clear" w:color="auto" w:fill="FFFFFF"/>
          <w:lang w:val="en-GB"/>
        </w:rPr>
      </w:pPr>
      <w:r w:rsidRPr="006A4B1C">
        <w:rPr>
          <w:rFonts w:ascii="Arial" w:hAnsi="Arial" w:cs="Arial"/>
          <w:b/>
          <w:color w:val="000000" w:themeColor="text1"/>
          <w:sz w:val="24"/>
          <w:szCs w:val="24"/>
          <w:shd w:val="clear" w:color="auto" w:fill="FFFFFF"/>
          <w:lang w:val="en-GB"/>
        </w:rPr>
        <w:t>Mela, Marianne</w:t>
      </w:r>
      <w:r>
        <w:rPr>
          <w:rFonts w:ascii="Arial" w:hAnsi="Arial" w:cs="Arial"/>
          <w:color w:val="000000" w:themeColor="text1"/>
          <w:sz w:val="24"/>
          <w:szCs w:val="24"/>
          <w:shd w:val="clear" w:color="auto" w:fill="FFFFFF"/>
          <w:lang w:val="en-GB"/>
        </w:rPr>
        <w:tab/>
        <w:t>R</w:t>
      </w:r>
      <w:r w:rsidRPr="00C53539">
        <w:rPr>
          <w:rFonts w:ascii="Arial" w:hAnsi="Arial" w:cs="Arial"/>
          <w:color w:val="000000" w:themeColor="text1"/>
          <w:sz w:val="24"/>
          <w:szCs w:val="24"/>
          <w:shd w:val="clear" w:color="auto" w:fill="FFFFFF"/>
          <w:lang w:val="en-GB"/>
        </w:rPr>
        <w:t xml:space="preserve">esearcher at </w:t>
      </w:r>
      <w:r>
        <w:rPr>
          <w:rFonts w:ascii="Arial" w:hAnsi="Arial" w:cs="Arial"/>
          <w:color w:val="000000" w:themeColor="text1"/>
          <w:sz w:val="24"/>
          <w:szCs w:val="24"/>
          <w:shd w:val="clear" w:color="auto" w:fill="FFFFFF"/>
          <w:lang w:val="en-GB"/>
        </w:rPr>
        <w:t xml:space="preserve">the </w:t>
      </w:r>
      <w:r w:rsidRPr="00C53539">
        <w:rPr>
          <w:rFonts w:ascii="Arial" w:hAnsi="Arial" w:cs="Arial"/>
          <w:color w:val="000000" w:themeColor="text1"/>
          <w:sz w:val="24"/>
          <w:szCs w:val="24"/>
          <w:shd w:val="clear" w:color="auto" w:fill="FFFFFF"/>
          <w:lang w:val="en-GB"/>
        </w:rPr>
        <w:t>Police University College of Finland</w:t>
      </w:r>
    </w:p>
    <w:p w14:paraId="5AEC87B2" w14:textId="3BFA405A" w:rsidR="00176096" w:rsidRDefault="00176096" w:rsidP="00176096">
      <w:pPr>
        <w:spacing w:line="240" w:lineRule="auto"/>
        <w:rPr>
          <w:rFonts w:ascii="Arial" w:hAnsi="Arial" w:cs="Arial"/>
          <w:color w:val="000000" w:themeColor="text1"/>
          <w:sz w:val="24"/>
          <w:szCs w:val="24"/>
          <w:shd w:val="clear" w:color="auto" w:fill="FFFFFF"/>
          <w:lang w:val="en-GB"/>
        </w:rPr>
      </w:pPr>
      <w:proofErr w:type="spellStart"/>
      <w:r w:rsidRPr="006A4B1C">
        <w:rPr>
          <w:rFonts w:ascii="Arial" w:hAnsi="Arial" w:cs="Arial"/>
          <w:b/>
          <w:color w:val="000000" w:themeColor="text1"/>
          <w:sz w:val="24"/>
          <w:szCs w:val="24"/>
          <w:shd w:val="clear" w:color="auto" w:fill="FFFFFF"/>
          <w:lang w:val="en-GB"/>
        </w:rPr>
        <w:t>Jukarainen</w:t>
      </w:r>
      <w:proofErr w:type="spellEnd"/>
      <w:r w:rsidRPr="006A4B1C">
        <w:rPr>
          <w:rFonts w:ascii="Arial" w:hAnsi="Arial" w:cs="Arial"/>
          <w:b/>
          <w:color w:val="000000" w:themeColor="text1"/>
          <w:sz w:val="24"/>
          <w:szCs w:val="24"/>
          <w:shd w:val="clear" w:color="auto" w:fill="FFFFFF"/>
          <w:lang w:val="en-GB"/>
        </w:rPr>
        <w:t>, Pirjo</w:t>
      </w:r>
      <w:r w:rsidRPr="00C53539">
        <w:rPr>
          <w:rFonts w:ascii="Arial" w:hAnsi="Arial" w:cs="Arial"/>
          <w:color w:val="000000" w:themeColor="text1"/>
          <w:sz w:val="24"/>
          <w:szCs w:val="24"/>
          <w:shd w:val="clear" w:color="auto" w:fill="FFFFFF"/>
          <w:lang w:val="en-GB"/>
        </w:rPr>
        <w:t xml:space="preserve"> </w:t>
      </w:r>
      <w:r>
        <w:rPr>
          <w:rFonts w:ascii="Arial" w:hAnsi="Arial" w:cs="Arial"/>
          <w:color w:val="000000" w:themeColor="text1"/>
          <w:sz w:val="24"/>
          <w:szCs w:val="24"/>
          <w:shd w:val="clear" w:color="auto" w:fill="FFFFFF"/>
          <w:lang w:val="en-GB"/>
        </w:rPr>
        <w:tab/>
        <w:t>S</w:t>
      </w:r>
      <w:r w:rsidRPr="00C53539">
        <w:rPr>
          <w:rFonts w:ascii="Arial" w:hAnsi="Arial" w:cs="Arial"/>
          <w:color w:val="000000" w:themeColor="text1"/>
          <w:sz w:val="24"/>
          <w:szCs w:val="24"/>
          <w:shd w:val="clear" w:color="auto" w:fill="FFFFFF"/>
          <w:lang w:val="en-GB"/>
        </w:rPr>
        <w:t xml:space="preserve">enior researcher at </w:t>
      </w:r>
      <w:r>
        <w:rPr>
          <w:rFonts w:ascii="Arial" w:hAnsi="Arial" w:cs="Arial"/>
          <w:color w:val="000000" w:themeColor="text1"/>
          <w:sz w:val="24"/>
          <w:szCs w:val="24"/>
          <w:shd w:val="clear" w:color="auto" w:fill="FFFFFF"/>
          <w:lang w:val="en-GB"/>
        </w:rPr>
        <w:t xml:space="preserve">the </w:t>
      </w:r>
      <w:r w:rsidRPr="00C53539">
        <w:rPr>
          <w:rFonts w:ascii="Arial" w:hAnsi="Arial" w:cs="Arial"/>
          <w:color w:val="000000" w:themeColor="text1"/>
          <w:sz w:val="24"/>
          <w:szCs w:val="24"/>
          <w:shd w:val="clear" w:color="auto" w:fill="FFFFFF"/>
          <w:lang w:val="en-GB"/>
        </w:rPr>
        <w:t>Police University College of Finland</w:t>
      </w:r>
    </w:p>
    <w:p w14:paraId="5ED5BA26" w14:textId="77777777" w:rsidR="00176096" w:rsidRDefault="00176096" w:rsidP="00176096">
      <w:pPr>
        <w:spacing w:line="240" w:lineRule="auto"/>
        <w:rPr>
          <w:rFonts w:ascii="Arial" w:hAnsi="Arial" w:cs="Arial"/>
          <w:color w:val="000000" w:themeColor="text1"/>
          <w:sz w:val="24"/>
          <w:szCs w:val="24"/>
          <w:shd w:val="clear" w:color="auto" w:fill="FFFFFF"/>
          <w:lang w:val="en-GB"/>
        </w:rPr>
      </w:pPr>
    </w:p>
    <w:p w14:paraId="0CC41ECC" w14:textId="5ADE23B7" w:rsidR="00532609" w:rsidRPr="00532609" w:rsidRDefault="00176096" w:rsidP="00176096">
      <w:pPr>
        <w:spacing w:line="240" w:lineRule="auto"/>
        <w:rPr>
          <w:rFonts w:ascii="Arial" w:hAnsi="Arial" w:cs="Arial"/>
          <w:color w:val="000000" w:themeColor="text1"/>
          <w:sz w:val="24"/>
          <w:szCs w:val="24"/>
          <w:shd w:val="clear" w:color="auto" w:fill="FFFFFF"/>
          <w:lang w:val="en-GB"/>
        </w:rPr>
      </w:pPr>
      <w:r>
        <w:rPr>
          <w:rFonts w:ascii="Arial" w:hAnsi="Arial" w:cs="Arial"/>
          <w:color w:val="000000" w:themeColor="text1"/>
          <w:sz w:val="24"/>
          <w:szCs w:val="24"/>
          <w:shd w:val="clear" w:color="auto" w:fill="FFFFFF"/>
          <w:lang w:val="en-GB"/>
        </w:rPr>
        <w:t>Other experts who contributed to the content:</w:t>
      </w:r>
    </w:p>
    <w:p w14:paraId="406E54DD" w14:textId="49F6666C" w:rsidR="00176096" w:rsidRPr="00532609" w:rsidRDefault="00532609" w:rsidP="00176096">
      <w:pPr>
        <w:spacing w:line="240" w:lineRule="auto"/>
        <w:rPr>
          <w:rFonts w:ascii="Arial" w:hAnsi="Arial" w:cs="Arial"/>
          <w:color w:val="000000" w:themeColor="text1"/>
          <w:sz w:val="24"/>
          <w:szCs w:val="24"/>
          <w:shd w:val="clear" w:color="auto" w:fill="FFFFFF"/>
          <w:lang w:val="en-GB"/>
        </w:rPr>
      </w:pPr>
      <w:proofErr w:type="spellStart"/>
      <w:r w:rsidRPr="006A4B1C">
        <w:rPr>
          <w:rFonts w:ascii="Arial" w:hAnsi="Arial" w:cs="Arial"/>
          <w:b/>
          <w:color w:val="000000" w:themeColor="text1"/>
          <w:sz w:val="24"/>
          <w:szCs w:val="24"/>
          <w:shd w:val="clear" w:color="auto" w:fill="FFFFFF"/>
          <w:lang w:val="en-GB"/>
        </w:rPr>
        <w:t>Myllylä</w:t>
      </w:r>
      <w:proofErr w:type="spellEnd"/>
      <w:r w:rsidRPr="006A4B1C">
        <w:rPr>
          <w:rFonts w:ascii="Arial" w:hAnsi="Arial" w:cs="Arial"/>
          <w:b/>
          <w:color w:val="000000" w:themeColor="text1"/>
          <w:sz w:val="24"/>
          <w:szCs w:val="24"/>
          <w:shd w:val="clear" w:color="auto" w:fill="FFFFFF"/>
          <w:lang w:val="en-GB"/>
        </w:rPr>
        <w:t>, Miia</w:t>
      </w:r>
      <w:r>
        <w:rPr>
          <w:rFonts w:ascii="Arial" w:hAnsi="Arial" w:cs="Arial"/>
          <w:color w:val="000000" w:themeColor="text1"/>
          <w:sz w:val="24"/>
          <w:szCs w:val="24"/>
          <w:shd w:val="clear" w:color="auto" w:fill="FFFFFF"/>
          <w:lang w:val="en-GB"/>
        </w:rPr>
        <w:t xml:space="preserve"> </w:t>
      </w:r>
      <w:r>
        <w:rPr>
          <w:rFonts w:ascii="Arial" w:hAnsi="Arial" w:cs="Arial"/>
          <w:color w:val="000000" w:themeColor="text1"/>
          <w:sz w:val="24"/>
          <w:szCs w:val="24"/>
          <w:shd w:val="clear" w:color="auto" w:fill="FFFFFF"/>
          <w:lang w:val="en-GB"/>
        </w:rPr>
        <w:tab/>
        <w:t>R</w:t>
      </w:r>
      <w:r w:rsidRPr="00C53539">
        <w:rPr>
          <w:rFonts w:ascii="Arial" w:hAnsi="Arial" w:cs="Arial"/>
          <w:color w:val="000000" w:themeColor="text1"/>
          <w:sz w:val="24"/>
          <w:szCs w:val="24"/>
          <w:shd w:val="clear" w:color="auto" w:fill="FFFFFF"/>
          <w:lang w:val="en-GB"/>
        </w:rPr>
        <w:t xml:space="preserve">esearcher at </w:t>
      </w:r>
      <w:r>
        <w:rPr>
          <w:rFonts w:ascii="Arial" w:hAnsi="Arial" w:cs="Arial"/>
          <w:color w:val="000000" w:themeColor="text1"/>
          <w:sz w:val="24"/>
          <w:szCs w:val="24"/>
          <w:shd w:val="clear" w:color="auto" w:fill="FFFFFF"/>
          <w:lang w:val="en-GB"/>
        </w:rPr>
        <w:t xml:space="preserve">the </w:t>
      </w:r>
      <w:r w:rsidRPr="00C53539">
        <w:rPr>
          <w:rFonts w:ascii="Arial" w:hAnsi="Arial" w:cs="Arial"/>
          <w:color w:val="000000" w:themeColor="text1"/>
          <w:sz w:val="24"/>
          <w:szCs w:val="24"/>
          <w:shd w:val="clear" w:color="auto" w:fill="FFFFFF"/>
          <w:lang w:val="en-GB"/>
        </w:rPr>
        <w:t>Police University College of Finland</w:t>
      </w:r>
    </w:p>
    <w:p w14:paraId="2EC58406" w14:textId="65E4AC4B" w:rsidR="00532609" w:rsidRDefault="00532609" w:rsidP="00176096">
      <w:pPr>
        <w:spacing w:line="240" w:lineRule="auto"/>
        <w:rPr>
          <w:rFonts w:ascii="Arial" w:hAnsi="Arial" w:cs="Arial"/>
          <w:bCs/>
          <w:color w:val="000000" w:themeColor="text1"/>
          <w:sz w:val="24"/>
          <w:szCs w:val="24"/>
          <w:shd w:val="clear" w:color="auto" w:fill="FFFFFF"/>
          <w:lang w:val="en-GB"/>
        </w:rPr>
      </w:pPr>
      <w:proofErr w:type="spellStart"/>
      <w:r>
        <w:rPr>
          <w:rFonts w:ascii="Arial" w:hAnsi="Arial" w:cs="Arial"/>
          <w:b/>
          <w:color w:val="000000" w:themeColor="text1"/>
          <w:sz w:val="24"/>
          <w:szCs w:val="24"/>
          <w:shd w:val="clear" w:color="auto" w:fill="FFFFFF"/>
          <w:lang w:val="en-GB"/>
        </w:rPr>
        <w:t>Arra</w:t>
      </w:r>
      <w:proofErr w:type="spellEnd"/>
      <w:r>
        <w:rPr>
          <w:rFonts w:ascii="Arial" w:hAnsi="Arial" w:cs="Arial"/>
          <w:b/>
          <w:color w:val="000000" w:themeColor="text1"/>
          <w:sz w:val="24"/>
          <w:szCs w:val="24"/>
          <w:shd w:val="clear" w:color="auto" w:fill="FFFFFF"/>
          <w:lang w:val="en-GB"/>
        </w:rPr>
        <w:t>, Venna</w:t>
      </w:r>
      <w:r>
        <w:rPr>
          <w:rFonts w:ascii="Arial" w:hAnsi="Arial" w:cs="Arial"/>
          <w:b/>
          <w:color w:val="000000" w:themeColor="text1"/>
          <w:sz w:val="24"/>
          <w:szCs w:val="24"/>
          <w:shd w:val="clear" w:color="auto" w:fill="FFFFFF"/>
          <w:lang w:val="en-GB"/>
        </w:rPr>
        <w:tab/>
      </w:r>
      <w:r>
        <w:rPr>
          <w:rFonts w:ascii="Arial" w:hAnsi="Arial" w:cs="Arial"/>
          <w:bCs/>
          <w:color w:val="000000" w:themeColor="text1"/>
          <w:sz w:val="24"/>
          <w:szCs w:val="24"/>
          <w:shd w:val="clear" w:color="auto" w:fill="FFFFFF"/>
          <w:lang w:val="en-GB"/>
        </w:rPr>
        <w:t>Stockholm Environment Institute</w:t>
      </w:r>
    </w:p>
    <w:p w14:paraId="4881E8C9" w14:textId="1D1B50B0" w:rsidR="00532609" w:rsidRPr="00532609" w:rsidRDefault="00532609" w:rsidP="00176096">
      <w:pPr>
        <w:spacing w:line="240" w:lineRule="auto"/>
        <w:rPr>
          <w:rFonts w:ascii="Arial" w:hAnsi="Arial" w:cs="Arial"/>
          <w:bCs/>
          <w:color w:val="000000" w:themeColor="text1"/>
          <w:sz w:val="24"/>
          <w:szCs w:val="24"/>
          <w:shd w:val="clear" w:color="auto" w:fill="FFFFFF"/>
          <w:lang w:val="en-GB"/>
        </w:rPr>
      </w:pPr>
      <w:r w:rsidRPr="00532609">
        <w:rPr>
          <w:rFonts w:ascii="Arial" w:hAnsi="Arial" w:cs="Arial"/>
          <w:b/>
          <w:color w:val="000000" w:themeColor="text1"/>
          <w:sz w:val="24"/>
          <w:szCs w:val="24"/>
          <w:shd w:val="clear" w:color="auto" w:fill="FFFFFF"/>
          <w:lang w:val="en-GB"/>
        </w:rPr>
        <w:t>Englund, Mathilda</w:t>
      </w:r>
      <w:r>
        <w:rPr>
          <w:rFonts w:ascii="Arial" w:hAnsi="Arial" w:cs="Arial"/>
          <w:bCs/>
          <w:color w:val="000000" w:themeColor="text1"/>
          <w:sz w:val="24"/>
          <w:szCs w:val="24"/>
          <w:shd w:val="clear" w:color="auto" w:fill="FFFFFF"/>
          <w:lang w:val="en-GB"/>
        </w:rPr>
        <w:tab/>
      </w:r>
      <w:r>
        <w:rPr>
          <w:rFonts w:ascii="Arial" w:hAnsi="Arial" w:cs="Arial"/>
          <w:bCs/>
          <w:color w:val="000000" w:themeColor="text1"/>
          <w:sz w:val="24"/>
          <w:szCs w:val="24"/>
          <w:shd w:val="clear" w:color="auto" w:fill="FFFFFF"/>
          <w:lang w:val="en-GB"/>
        </w:rPr>
        <w:t>Stockholm Environment Institute</w:t>
      </w:r>
      <w:r>
        <w:rPr>
          <w:rFonts w:ascii="Arial" w:hAnsi="Arial" w:cs="Arial"/>
          <w:bCs/>
          <w:color w:val="000000" w:themeColor="text1"/>
          <w:sz w:val="24"/>
          <w:szCs w:val="24"/>
          <w:shd w:val="clear" w:color="auto" w:fill="FFFFFF"/>
          <w:lang w:val="en-GB"/>
        </w:rPr>
        <w:tab/>
      </w:r>
    </w:p>
    <w:p w14:paraId="0BE26A1D" w14:textId="6711BE7C" w:rsidR="00176096" w:rsidRDefault="00176096" w:rsidP="00176096">
      <w:pPr>
        <w:spacing w:line="240" w:lineRule="auto"/>
        <w:rPr>
          <w:rFonts w:ascii="Arial" w:hAnsi="Arial" w:cs="Arial"/>
          <w:color w:val="000000" w:themeColor="text1"/>
          <w:sz w:val="24"/>
          <w:szCs w:val="24"/>
          <w:shd w:val="clear" w:color="auto" w:fill="FFFFFF"/>
          <w:lang w:val="en-GB"/>
        </w:rPr>
      </w:pPr>
      <w:r w:rsidRPr="00765E72">
        <w:rPr>
          <w:rFonts w:ascii="Arial" w:hAnsi="Arial" w:cs="Arial"/>
          <w:b/>
          <w:color w:val="000000" w:themeColor="text1"/>
          <w:sz w:val="24"/>
          <w:szCs w:val="24"/>
          <w:shd w:val="clear" w:color="auto" w:fill="FFFFFF"/>
          <w:lang w:val="en-GB"/>
        </w:rPr>
        <w:t xml:space="preserve">Schobert, </w:t>
      </w:r>
      <w:proofErr w:type="spellStart"/>
      <w:r w:rsidRPr="00765E72">
        <w:rPr>
          <w:rFonts w:ascii="Arial" w:hAnsi="Arial" w:cs="Arial"/>
          <w:b/>
          <w:color w:val="000000" w:themeColor="text1"/>
          <w:sz w:val="24"/>
          <w:szCs w:val="24"/>
          <w:shd w:val="clear" w:color="auto" w:fill="FFFFFF"/>
          <w:lang w:val="en-GB"/>
        </w:rPr>
        <w:t>Maira</w:t>
      </w:r>
      <w:proofErr w:type="spellEnd"/>
      <w:r>
        <w:rPr>
          <w:rFonts w:ascii="Arial" w:hAnsi="Arial" w:cs="Arial"/>
          <w:color w:val="000000" w:themeColor="text1"/>
          <w:sz w:val="24"/>
          <w:szCs w:val="24"/>
          <w:shd w:val="clear" w:color="auto" w:fill="FFFFFF"/>
          <w:lang w:val="en-GB"/>
        </w:rPr>
        <w:tab/>
        <w:t>University of Tübingen</w:t>
      </w:r>
    </w:p>
    <w:p w14:paraId="0A4A638F" w14:textId="77777777" w:rsidR="00176096" w:rsidRDefault="00176096" w:rsidP="00176096">
      <w:pPr>
        <w:spacing w:line="240" w:lineRule="auto"/>
        <w:rPr>
          <w:rFonts w:ascii="Arial" w:hAnsi="Arial" w:cs="Arial"/>
          <w:color w:val="000000" w:themeColor="text1"/>
          <w:sz w:val="24"/>
          <w:szCs w:val="24"/>
          <w:shd w:val="clear" w:color="auto" w:fill="FFFFFF"/>
          <w:lang w:val="en-GB"/>
        </w:rPr>
      </w:pPr>
      <w:proofErr w:type="spellStart"/>
      <w:r w:rsidRPr="00765E72">
        <w:rPr>
          <w:rFonts w:ascii="Arial" w:hAnsi="Arial" w:cs="Arial"/>
          <w:b/>
          <w:color w:val="000000" w:themeColor="text1"/>
          <w:sz w:val="24"/>
          <w:szCs w:val="24"/>
          <w:shd w:val="clear" w:color="auto" w:fill="FFFFFF"/>
          <w:lang w:val="en-GB"/>
        </w:rPr>
        <w:t>Windsheimer</w:t>
      </w:r>
      <w:proofErr w:type="spellEnd"/>
      <w:r w:rsidRPr="00765E72">
        <w:rPr>
          <w:rFonts w:ascii="Arial" w:hAnsi="Arial" w:cs="Arial"/>
          <w:b/>
          <w:color w:val="000000" w:themeColor="text1"/>
          <w:sz w:val="24"/>
          <w:szCs w:val="24"/>
          <w:shd w:val="clear" w:color="auto" w:fill="FFFFFF"/>
          <w:lang w:val="en-GB"/>
        </w:rPr>
        <w:t>, Peter</w:t>
      </w:r>
      <w:r>
        <w:rPr>
          <w:rFonts w:ascii="Arial" w:hAnsi="Arial" w:cs="Arial"/>
          <w:color w:val="000000" w:themeColor="text1"/>
          <w:sz w:val="24"/>
          <w:szCs w:val="24"/>
          <w:shd w:val="clear" w:color="auto" w:fill="FFFFFF"/>
          <w:lang w:val="en-GB"/>
        </w:rPr>
        <w:t xml:space="preserve"> </w:t>
      </w:r>
      <w:r>
        <w:rPr>
          <w:rFonts w:ascii="Arial" w:hAnsi="Arial" w:cs="Arial"/>
          <w:color w:val="000000" w:themeColor="text1"/>
          <w:sz w:val="24"/>
          <w:szCs w:val="24"/>
          <w:shd w:val="clear" w:color="auto" w:fill="FFFFFF"/>
          <w:lang w:val="en-GB"/>
        </w:rPr>
        <w:tab/>
        <w:t>German Red Cross</w:t>
      </w:r>
    </w:p>
    <w:p w14:paraId="65970BDE" w14:textId="77777777" w:rsidR="00176096" w:rsidRDefault="00176096" w:rsidP="00176096">
      <w:pPr>
        <w:spacing w:line="240" w:lineRule="auto"/>
        <w:rPr>
          <w:rFonts w:ascii="Arial" w:hAnsi="Arial" w:cs="Arial"/>
          <w:color w:val="000000" w:themeColor="text1"/>
          <w:sz w:val="24"/>
          <w:szCs w:val="24"/>
          <w:shd w:val="clear" w:color="auto" w:fill="FFFFFF"/>
          <w:lang w:val="en-GB"/>
        </w:rPr>
      </w:pPr>
      <w:proofErr w:type="spellStart"/>
      <w:r w:rsidRPr="00765E72">
        <w:rPr>
          <w:rFonts w:ascii="Arial" w:hAnsi="Arial" w:cs="Arial"/>
          <w:b/>
          <w:color w:val="000000" w:themeColor="text1"/>
          <w:sz w:val="24"/>
          <w:szCs w:val="24"/>
          <w:shd w:val="clear" w:color="auto" w:fill="FFFFFF"/>
          <w:lang w:val="en-GB"/>
        </w:rPr>
        <w:t>Morsut</w:t>
      </w:r>
      <w:proofErr w:type="spellEnd"/>
      <w:r w:rsidRPr="00765E72">
        <w:rPr>
          <w:rFonts w:ascii="Arial" w:hAnsi="Arial" w:cs="Arial"/>
          <w:b/>
          <w:color w:val="000000" w:themeColor="text1"/>
          <w:sz w:val="24"/>
          <w:szCs w:val="24"/>
          <w:shd w:val="clear" w:color="auto" w:fill="FFFFFF"/>
          <w:lang w:val="en-GB"/>
        </w:rPr>
        <w:t>, Claudia</w:t>
      </w:r>
      <w:r>
        <w:rPr>
          <w:rFonts w:ascii="Arial" w:hAnsi="Arial" w:cs="Arial"/>
          <w:color w:val="000000" w:themeColor="text1"/>
          <w:sz w:val="24"/>
          <w:szCs w:val="24"/>
          <w:shd w:val="clear" w:color="auto" w:fill="FFFFFF"/>
          <w:lang w:val="en-GB"/>
        </w:rPr>
        <w:tab/>
        <w:t>University of Stavanger</w:t>
      </w:r>
    </w:p>
    <w:p w14:paraId="6EAF3F0E" w14:textId="52733FF6" w:rsidR="00176096" w:rsidRDefault="00176096" w:rsidP="00176096">
      <w:pPr>
        <w:spacing w:line="240" w:lineRule="auto"/>
        <w:rPr>
          <w:rFonts w:ascii="Arial" w:hAnsi="Arial" w:cs="Arial"/>
          <w:color w:val="000000" w:themeColor="text1"/>
          <w:sz w:val="24"/>
          <w:szCs w:val="24"/>
          <w:shd w:val="clear" w:color="auto" w:fill="FFFFFF"/>
          <w:lang w:val="en-GB"/>
        </w:rPr>
      </w:pPr>
      <w:proofErr w:type="spellStart"/>
      <w:r w:rsidRPr="00765E72">
        <w:rPr>
          <w:rFonts w:ascii="Arial" w:hAnsi="Arial" w:cs="Arial"/>
          <w:b/>
          <w:color w:val="000000" w:themeColor="text1"/>
          <w:sz w:val="24"/>
          <w:szCs w:val="24"/>
          <w:shd w:val="clear" w:color="auto" w:fill="FFFFFF"/>
          <w:lang w:val="en-GB"/>
        </w:rPr>
        <w:t>Savadori</w:t>
      </w:r>
      <w:proofErr w:type="spellEnd"/>
      <w:r w:rsidRPr="00765E72">
        <w:rPr>
          <w:rFonts w:ascii="Arial" w:hAnsi="Arial" w:cs="Arial"/>
          <w:b/>
          <w:color w:val="000000" w:themeColor="text1"/>
          <w:sz w:val="24"/>
          <w:szCs w:val="24"/>
          <w:shd w:val="clear" w:color="auto" w:fill="FFFFFF"/>
          <w:lang w:val="en-GB"/>
        </w:rPr>
        <w:t>, Lucia</w:t>
      </w:r>
      <w:r>
        <w:rPr>
          <w:rFonts w:ascii="Arial" w:hAnsi="Arial" w:cs="Arial"/>
          <w:color w:val="000000" w:themeColor="text1"/>
          <w:sz w:val="24"/>
          <w:szCs w:val="24"/>
          <w:shd w:val="clear" w:color="auto" w:fill="FFFFFF"/>
          <w:lang w:val="en-GB"/>
        </w:rPr>
        <w:t xml:space="preserve"> </w:t>
      </w:r>
      <w:r>
        <w:rPr>
          <w:rFonts w:ascii="Arial" w:hAnsi="Arial" w:cs="Arial"/>
          <w:color w:val="000000" w:themeColor="text1"/>
          <w:sz w:val="24"/>
          <w:szCs w:val="24"/>
          <w:shd w:val="clear" w:color="auto" w:fill="FFFFFF"/>
          <w:lang w:val="en-GB"/>
        </w:rPr>
        <w:tab/>
        <w:t>University of Trento</w:t>
      </w:r>
    </w:p>
    <w:p w14:paraId="2A699F27" w14:textId="36188EEB" w:rsidR="00176096" w:rsidRDefault="00176096" w:rsidP="00176096">
      <w:pPr>
        <w:spacing w:line="240" w:lineRule="auto"/>
        <w:rPr>
          <w:rFonts w:ascii="Arial" w:hAnsi="Arial" w:cs="Arial"/>
          <w:color w:val="000000" w:themeColor="text1"/>
          <w:sz w:val="24"/>
          <w:szCs w:val="24"/>
          <w:shd w:val="clear" w:color="auto" w:fill="FFFFFF"/>
          <w:lang w:val="en-GB"/>
        </w:rPr>
      </w:pPr>
      <w:proofErr w:type="spellStart"/>
      <w:r w:rsidRPr="00176096">
        <w:rPr>
          <w:rFonts w:ascii="Arial" w:hAnsi="Arial" w:cs="Arial"/>
          <w:b/>
          <w:bCs/>
          <w:color w:val="000000" w:themeColor="text1"/>
          <w:sz w:val="24"/>
          <w:szCs w:val="24"/>
          <w:shd w:val="clear" w:color="auto" w:fill="FFFFFF"/>
          <w:lang w:val="en-GB"/>
        </w:rPr>
        <w:t>Kuran</w:t>
      </w:r>
      <w:proofErr w:type="spellEnd"/>
      <w:r w:rsidRPr="00176096">
        <w:rPr>
          <w:rFonts w:ascii="Arial" w:hAnsi="Arial" w:cs="Arial"/>
          <w:b/>
          <w:bCs/>
          <w:color w:val="000000" w:themeColor="text1"/>
          <w:sz w:val="24"/>
          <w:szCs w:val="24"/>
          <w:shd w:val="clear" w:color="auto" w:fill="FFFFFF"/>
          <w:lang w:val="en-GB"/>
        </w:rPr>
        <w:t xml:space="preserve">, Christian </w:t>
      </w:r>
      <w:r>
        <w:rPr>
          <w:rFonts w:ascii="Arial" w:hAnsi="Arial" w:cs="Arial"/>
          <w:b/>
          <w:bCs/>
          <w:color w:val="000000" w:themeColor="text1"/>
          <w:sz w:val="24"/>
          <w:szCs w:val="24"/>
          <w:shd w:val="clear" w:color="auto" w:fill="FFFFFF"/>
          <w:lang w:val="en-GB"/>
        </w:rPr>
        <w:tab/>
      </w:r>
      <w:r>
        <w:rPr>
          <w:rFonts w:ascii="Arial" w:hAnsi="Arial" w:cs="Arial"/>
          <w:color w:val="000000" w:themeColor="text1"/>
          <w:sz w:val="24"/>
          <w:szCs w:val="24"/>
          <w:shd w:val="clear" w:color="auto" w:fill="FFFFFF"/>
          <w:lang w:val="en-GB"/>
        </w:rPr>
        <w:t>University of Stavanger</w:t>
      </w:r>
    </w:p>
    <w:p w14:paraId="672FA410" w14:textId="77777777" w:rsidR="00176096" w:rsidRPr="00176096" w:rsidRDefault="00176096" w:rsidP="00176096">
      <w:pPr>
        <w:spacing w:line="240" w:lineRule="auto"/>
        <w:rPr>
          <w:rFonts w:ascii="Arial" w:hAnsi="Arial" w:cs="Arial"/>
          <w:color w:val="000000" w:themeColor="text1"/>
          <w:sz w:val="24"/>
          <w:szCs w:val="24"/>
          <w:shd w:val="clear" w:color="auto" w:fill="FFFFFF"/>
          <w:lang w:val="en-GB"/>
        </w:rPr>
      </w:pPr>
    </w:p>
    <w:p w14:paraId="141A5CB4" w14:textId="77777777" w:rsidR="00176096" w:rsidRPr="00C53539" w:rsidRDefault="00176096" w:rsidP="00176096">
      <w:pPr>
        <w:spacing w:line="240" w:lineRule="auto"/>
        <w:rPr>
          <w:rFonts w:ascii="Arial" w:hAnsi="Arial" w:cs="Arial"/>
          <w:color w:val="000000" w:themeColor="text1"/>
          <w:sz w:val="24"/>
          <w:szCs w:val="24"/>
          <w:shd w:val="clear" w:color="auto" w:fill="FFFFFF"/>
          <w:lang w:val="en-GB"/>
        </w:rPr>
      </w:pPr>
    </w:p>
    <w:p w14:paraId="6320FEFC" w14:textId="77777777" w:rsidR="00176096" w:rsidRDefault="00176096" w:rsidP="00D516A5">
      <w:pPr>
        <w:jc w:val="both"/>
        <w:rPr>
          <w:rFonts w:ascii="Arial" w:hAnsi="Arial" w:cs="Arial"/>
          <w:lang w:val="en-GB"/>
        </w:rPr>
      </w:pPr>
    </w:p>
    <w:p w14:paraId="54398D34" w14:textId="1CF41654" w:rsidR="004740B0" w:rsidRDefault="004740B0" w:rsidP="00D516A5">
      <w:pPr>
        <w:jc w:val="both"/>
        <w:rPr>
          <w:rFonts w:ascii="Arial" w:hAnsi="Arial" w:cs="Arial"/>
          <w:lang w:val="en-GB"/>
        </w:rPr>
      </w:pPr>
    </w:p>
    <w:p w14:paraId="5B09443E" w14:textId="0D8BF36A" w:rsidR="004740B0" w:rsidRDefault="004740B0" w:rsidP="00D516A5">
      <w:pPr>
        <w:jc w:val="both"/>
        <w:rPr>
          <w:rFonts w:ascii="Arial" w:hAnsi="Arial" w:cs="Arial"/>
          <w:lang w:val="en-GB"/>
        </w:rPr>
      </w:pPr>
    </w:p>
    <w:p w14:paraId="4D05EAC5" w14:textId="4F907D30" w:rsidR="004740B0" w:rsidRDefault="004740B0" w:rsidP="00D516A5">
      <w:pPr>
        <w:jc w:val="both"/>
        <w:rPr>
          <w:rFonts w:ascii="Arial" w:hAnsi="Arial" w:cs="Arial"/>
          <w:lang w:val="en-GB"/>
        </w:rPr>
      </w:pPr>
    </w:p>
    <w:p w14:paraId="751F73AD" w14:textId="52A59A80" w:rsidR="004740B0" w:rsidRDefault="004740B0" w:rsidP="00D516A5">
      <w:pPr>
        <w:jc w:val="both"/>
        <w:rPr>
          <w:rFonts w:ascii="Arial" w:hAnsi="Arial" w:cs="Arial"/>
          <w:lang w:val="en-GB"/>
        </w:rPr>
      </w:pPr>
    </w:p>
    <w:p w14:paraId="3624F4A5" w14:textId="42CA371B" w:rsidR="004740B0" w:rsidRDefault="004740B0" w:rsidP="00D516A5">
      <w:pPr>
        <w:jc w:val="both"/>
        <w:rPr>
          <w:rFonts w:ascii="Arial" w:hAnsi="Arial" w:cs="Arial"/>
          <w:lang w:val="en-GB"/>
        </w:rPr>
      </w:pPr>
    </w:p>
    <w:p w14:paraId="62B0E67D" w14:textId="170D18BF" w:rsidR="004740B0" w:rsidRDefault="004740B0" w:rsidP="00D516A5">
      <w:pPr>
        <w:jc w:val="both"/>
        <w:rPr>
          <w:rFonts w:ascii="Arial" w:hAnsi="Arial" w:cs="Arial"/>
          <w:lang w:val="en-GB"/>
        </w:rPr>
      </w:pPr>
    </w:p>
    <w:p w14:paraId="6C7B1520" w14:textId="48E6603D" w:rsidR="00532609" w:rsidRDefault="00532609" w:rsidP="00D516A5">
      <w:pPr>
        <w:jc w:val="both"/>
        <w:rPr>
          <w:rFonts w:ascii="Arial" w:hAnsi="Arial" w:cs="Arial"/>
          <w:lang w:val="en-GB"/>
        </w:rPr>
      </w:pPr>
    </w:p>
    <w:p w14:paraId="4906E87D" w14:textId="2911E591" w:rsidR="00532609" w:rsidRDefault="00532609" w:rsidP="00D516A5">
      <w:pPr>
        <w:jc w:val="both"/>
        <w:rPr>
          <w:rFonts w:ascii="Arial" w:hAnsi="Arial" w:cs="Arial"/>
          <w:lang w:val="en-GB"/>
        </w:rPr>
      </w:pPr>
    </w:p>
    <w:p w14:paraId="2EA0C391" w14:textId="687B6DFC" w:rsidR="00532609" w:rsidRDefault="00532609" w:rsidP="00D516A5">
      <w:pPr>
        <w:jc w:val="both"/>
        <w:rPr>
          <w:rFonts w:ascii="Arial" w:hAnsi="Arial" w:cs="Arial"/>
          <w:lang w:val="en-GB"/>
        </w:rPr>
      </w:pPr>
    </w:p>
    <w:p w14:paraId="6237545B" w14:textId="694E5BE0" w:rsidR="00532609" w:rsidRDefault="00532609" w:rsidP="00D516A5">
      <w:pPr>
        <w:jc w:val="both"/>
        <w:rPr>
          <w:rFonts w:ascii="Arial" w:hAnsi="Arial" w:cs="Arial"/>
          <w:lang w:val="en-GB"/>
        </w:rPr>
      </w:pPr>
    </w:p>
    <w:p w14:paraId="7E2782E7" w14:textId="4CD5D2A6" w:rsidR="00532609" w:rsidRDefault="00532609" w:rsidP="00D516A5">
      <w:pPr>
        <w:jc w:val="both"/>
        <w:rPr>
          <w:rFonts w:ascii="Arial" w:hAnsi="Arial" w:cs="Arial"/>
          <w:lang w:val="en-GB"/>
        </w:rPr>
      </w:pPr>
    </w:p>
    <w:p w14:paraId="41FF1886" w14:textId="725CADEF" w:rsidR="00532609" w:rsidRDefault="00532609" w:rsidP="00D516A5">
      <w:pPr>
        <w:jc w:val="both"/>
        <w:rPr>
          <w:rFonts w:ascii="Arial" w:hAnsi="Arial" w:cs="Arial"/>
          <w:lang w:val="en-GB"/>
        </w:rPr>
      </w:pPr>
    </w:p>
    <w:p w14:paraId="6889A12F" w14:textId="77777777" w:rsidR="00532609" w:rsidRDefault="00532609" w:rsidP="00D516A5">
      <w:pPr>
        <w:jc w:val="both"/>
        <w:rPr>
          <w:rFonts w:ascii="Arial" w:hAnsi="Arial" w:cs="Arial"/>
          <w:lang w:val="en-GB"/>
        </w:rPr>
      </w:pPr>
    </w:p>
    <w:p w14:paraId="0737CBE0" w14:textId="77777777" w:rsidR="00532609" w:rsidRDefault="00532609" w:rsidP="00D516A5">
      <w:pPr>
        <w:jc w:val="both"/>
        <w:rPr>
          <w:rFonts w:ascii="Arial" w:hAnsi="Arial" w:cs="Arial"/>
          <w:lang w:val="en-GB"/>
        </w:rPr>
      </w:pPr>
    </w:p>
    <w:p w14:paraId="69B99018" w14:textId="0FE75A26" w:rsidR="00262881" w:rsidRPr="006F4A03" w:rsidRDefault="00785078" w:rsidP="005325BA">
      <w:pPr>
        <w:pStyle w:val="ContentNormal"/>
        <w:spacing w:after="0" w:line="276" w:lineRule="auto"/>
        <w:jc w:val="both"/>
        <w:rPr>
          <w:rFonts w:cs="Arial"/>
          <w:b/>
          <w:color w:val="002060"/>
          <w:sz w:val="56"/>
          <w:szCs w:val="56"/>
          <w:shd w:val="clear" w:color="auto" w:fill="FFFFFF"/>
          <w:lang w:val="en-GB"/>
        </w:rPr>
      </w:pPr>
      <w:r w:rsidRPr="006F4A03">
        <w:rPr>
          <w:rFonts w:cs="Arial"/>
          <w:noProof/>
          <w:lang w:val="fi-FI" w:eastAsia="fi-FI"/>
        </w:rPr>
        <w:lastRenderedPageBreak/>
        <mc:AlternateContent>
          <mc:Choice Requires="wps">
            <w:drawing>
              <wp:anchor distT="0" distB="0" distL="114300" distR="114300" simplePos="0" relativeHeight="251669504" behindDoc="0" locked="0" layoutInCell="1" allowOverlap="1" wp14:anchorId="2BFB5F4C" wp14:editId="5DA4AAB3">
                <wp:simplePos x="0" y="0"/>
                <wp:positionH relativeFrom="margin">
                  <wp:posOffset>-243</wp:posOffset>
                </wp:positionH>
                <wp:positionV relativeFrom="paragraph">
                  <wp:posOffset>427774</wp:posOffset>
                </wp:positionV>
                <wp:extent cx="3159125" cy="2451370"/>
                <wp:effectExtent l="0" t="0" r="15875" b="12700"/>
                <wp:wrapNone/>
                <wp:docPr id="10" name="Suorakulmio 10"/>
                <wp:cNvGraphicFramePr/>
                <a:graphic xmlns:a="http://schemas.openxmlformats.org/drawingml/2006/main">
                  <a:graphicData uri="http://schemas.microsoft.com/office/word/2010/wordprocessingShape">
                    <wps:wsp>
                      <wps:cNvSpPr/>
                      <wps:spPr>
                        <a:xfrm>
                          <a:off x="0" y="0"/>
                          <a:ext cx="3159125" cy="2451370"/>
                        </a:xfrm>
                        <a:prstGeom prst="rect">
                          <a:avLst/>
                        </a:prstGeom>
                        <a:solidFill>
                          <a:srgbClr val="C3DD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E0BC61" w14:textId="77777777" w:rsidR="00785078" w:rsidRPr="00066670" w:rsidRDefault="00785078" w:rsidP="00785078">
                            <w:pPr>
                              <w:jc w:val="both"/>
                              <w:rPr>
                                <w:rFonts w:ascii="Arial" w:hAnsi="Arial" w:cs="Arial"/>
                                <w:color w:val="000000" w:themeColor="text1"/>
                                <w:lang w:val="en-GB"/>
                              </w:rPr>
                            </w:pPr>
                            <w:r w:rsidRPr="004D23B0">
                              <w:rPr>
                                <w:rFonts w:ascii="Arial" w:hAnsi="Arial" w:cs="Arial"/>
                                <w:b/>
                                <w:color w:val="000000" w:themeColor="text1"/>
                                <w:lang w:val="en-US"/>
                              </w:rPr>
                              <w:t xml:space="preserve">Social media influencer </w:t>
                            </w:r>
                            <w:r w:rsidRPr="004D23B0">
                              <w:rPr>
                                <w:rFonts w:ascii="Arial" w:hAnsi="Arial" w:cs="Arial"/>
                                <w:color w:val="000000" w:themeColor="text1"/>
                                <w:lang w:val="en-GB"/>
                              </w:rPr>
                              <w:t xml:space="preserve">is a person who has gained a following online due to their expertise or because they were an early adopter or simply because there are inspirational and innovative. </w:t>
                            </w:r>
                            <w:r w:rsidRPr="00066670">
                              <w:rPr>
                                <w:rFonts w:ascii="Arial" w:hAnsi="Arial" w:cs="Arial"/>
                                <w:color w:val="000000" w:themeColor="text1"/>
                                <w:lang w:val="en-GB"/>
                              </w:rPr>
                              <w:t xml:space="preserve">An influencer can be anyone </w:t>
                            </w:r>
                            <w:proofErr w:type="gramStart"/>
                            <w:r w:rsidRPr="00066670">
                              <w:rPr>
                                <w:rFonts w:ascii="Arial" w:hAnsi="Arial" w:cs="Arial"/>
                                <w:color w:val="000000" w:themeColor="text1"/>
                                <w:lang w:val="en-GB"/>
                              </w:rPr>
                              <w:t>a large number of</w:t>
                            </w:r>
                            <w:proofErr w:type="gramEnd"/>
                            <w:r w:rsidRPr="00066670">
                              <w:rPr>
                                <w:rFonts w:ascii="Arial" w:hAnsi="Arial" w:cs="Arial"/>
                                <w:color w:val="000000" w:themeColor="text1"/>
                                <w:lang w:val="en-GB"/>
                              </w:rPr>
                              <w:t xml:space="preserve"> people considers an expert in a specific field or someone they just admire because of their looks, wits, status or for their lifestyle. </w:t>
                            </w:r>
                          </w:p>
                          <w:p w14:paraId="70694FE0" w14:textId="521C6879" w:rsidR="00785078" w:rsidRPr="00785078" w:rsidRDefault="00785078" w:rsidP="00785078">
                            <w:pPr>
                              <w:jc w:val="both"/>
                              <w:rPr>
                                <w:rFonts w:ascii="Arial" w:hAnsi="Arial" w:cs="Arial"/>
                                <w:color w:val="000000" w:themeColor="text1"/>
                                <w:lang w:val="en-GB"/>
                              </w:rPr>
                            </w:pPr>
                            <w:r w:rsidRPr="00785078">
                              <w:rPr>
                                <w:rFonts w:ascii="Arial" w:hAnsi="Arial" w:cs="Arial"/>
                                <w:color w:val="000000" w:themeColor="text1"/>
                                <w:lang w:val="en-GB"/>
                              </w:rPr>
                              <w:t xml:space="preserve">They can be divided into four categories based on their follower account: nano, micro, </w:t>
                            </w:r>
                            <w:proofErr w:type="gramStart"/>
                            <w:r w:rsidRPr="00785078">
                              <w:rPr>
                                <w:rFonts w:ascii="Arial" w:hAnsi="Arial" w:cs="Arial"/>
                                <w:color w:val="000000" w:themeColor="text1"/>
                                <w:lang w:val="en-GB"/>
                              </w:rPr>
                              <w:t>macro</w:t>
                            </w:r>
                            <w:proofErr w:type="gramEnd"/>
                            <w:r w:rsidRPr="00785078">
                              <w:rPr>
                                <w:rFonts w:ascii="Arial" w:hAnsi="Arial" w:cs="Arial"/>
                                <w:color w:val="000000" w:themeColor="text1"/>
                                <w:lang w:val="en-GB"/>
                              </w:rPr>
                              <w:t xml:space="preserve"> and mega influencers. They share their opinions, ideas, </w:t>
                            </w:r>
                            <w:proofErr w:type="gramStart"/>
                            <w:r w:rsidRPr="00785078">
                              <w:rPr>
                                <w:rFonts w:ascii="Arial" w:hAnsi="Arial" w:cs="Arial"/>
                                <w:color w:val="000000" w:themeColor="text1"/>
                                <w:lang w:val="en-GB"/>
                              </w:rPr>
                              <w:t>recommendations</w:t>
                            </w:r>
                            <w:proofErr w:type="gramEnd"/>
                            <w:r w:rsidRPr="00785078">
                              <w:rPr>
                                <w:rFonts w:ascii="Arial" w:hAnsi="Arial" w:cs="Arial"/>
                                <w:color w:val="000000" w:themeColor="text1"/>
                                <w:lang w:val="en-GB"/>
                              </w:rPr>
                              <w:t xml:space="preserve"> and views on social media platforms.</w:t>
                            </w:r>
                          </w:p>
                          <w:p w14:paraId="055630F5" w14:textId="25AB64CF" w:rsidR="00BA62BB" w:rsidRPr="00FB408B" w:rsidRDefault="00BA62BB" w:rsidP="00262881">
                            <w:pPr>
                              <w:jc w:val="both"/>
                              <w:rPr>
                                <w:rFonts w:ascii="Arial" w:hAnsi="Arial" w:cs="Arial"/>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B5F4C" id="Suorakulmio 10" o:spid="_x0000_s1026" style="position:absolute;left:0;text-align:left;margin-left:0;margin-top:33.7pt;width:248.75pt;height:19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" fillcolor="#c3ddf9" strokecolor="#1f4d78 [1604]" strokeweight="1pt">
                <v:textbox>
                  <w:txbxContent>
                    <w:p w14:paraId="26E0BC61" w14:textId="77777777" w:rsidR="00785078" w:rsidRPr="00066670" w:rsidRDefault="00785078" w:rsidP="00785078">
                      <w:pPr>
                        <w:jc w:val="both"/>
                        <w:rPr>
                          <w:rFonts w:ascii="Arial" w:hAnsi="Arial" w:cs="Arial"/>
                          <w:color w:val="000000" w:themeColor="text1"/>
                          <w:lang w:val="en-GB"/>
                        </w:rPr>
                      </w:pPr>
                      <w:r w:rsidRPr="004D23B0">
                        <w:rPr>
                          <w:rFonts w:ascii="Arial" w:hAnsi="Arial" w:cs="Arial"/>
                          <w:b/>
                          <w:color w:val="000000" w:themeColor="text1"/>
                          <w:lang w:val="en-US"/>
                        </w:rPr>
                        <w:t xml:space="preserve">Social media influencer </w:t>
                      </w:r>
                      <w:r w:rsidRPr="004D23B0">
                        <w:rPr>
                          <w:rFonts w:ascii="Arial" w:hAnsi="Arial" w:cs="Arial"/>
                          <w:color w:val="000000" w:themeColor="text1"/>
                          <w:lang w:val="en-GB"/>
                        </w:rPr>
                        <w:t xml:space="preserve">is a person who has gained a following online due to their expertise or because they were an early adopter or simply because there are inspirational and innovative. </w:t>
                      </w:r>
                      <w:r w:rsidRPr="00066670">
                        <w:rPr>
                          <w:rFonts w:ascii="Arial" w:hAnsi="Arial" w:cs="Arial"/>
                          <w:color w:val="000000" w:themeColor="text1"/>
                          <w:lang w:val="en-GB"/>
                        </w:rPr>
                        <w:t xml:space="preserve">An influencer can be anyone </w:t>
                      </w:r>
                      <w:proofErr w:type="gramStart"/>
                      <w:r w:rsidRPr="00066670">
                        <w:rPr>
                          <w:rFonts w:ascii="Arial" w:hAnsi="Arial" w:cs="Arial"/>
                          <w:color w:val="000000" w:themeColor="text1"/>
                          <w:lang w:val="en-GB"/>
                        </w:rPr>
                        <w:t>a large number of</w:t>
                      </w:r>
                      <w:proofErr w:type="gramEnd"/>
                      <w:r w:rsidRPr="00066670">
                        <w:rPr>
                          <w:rFonts w:ascii="Arial" w:hAnsi="Arial" w:cs="Arial"/>
                          <w:color w:val="000000" w:themeColor="text1"/>
                          <w:lang w:val="en-GB"/>
                        </w:rPr>
                        <w:t xml:space="preserve"> people considers an expert in a specific field or someone they just admire because of their looks, wits, status or for their lifestyle. </w:t>
                      </w:r>
                    </w:p>
                    <w:p w14:paraId="70694FE0" w14:textId="521C6879" w:rsidR="00785078" w:rsidRPr="00785078" w:rsidRDefault="00785078" w:rsidP="00785078">
                      <w:pPr>
                        <w:jc w:val="both"/>
                        <w:rPr>
                          <w:rFonts w:ascii="Arial" w:hAnsi="Arial" w:cs="Arial"/>
                          <w:color w:val="000000" w:themeColor="text1"/>
                          <w:lang w:val="en-GB"/>
                        </w:rPr>
                      </w:pPr>
                      <w:r w:rsidRPr="00785078">
                        <w:rPr>
                          <w:rFonts w:ascii="Arial" w:hAnsi="Arial" w:cs="Arial"/>
                          <w:color w:val="000000" w:themeColor="text1"/>
                          <w:lang w:val="en-GB"/>
                        </w:rPr>
                        <w:t xml:space="preserve">They can be divided into four categories based on their follower account: nano, micro, </w:t>
                      </w:r>
                      <w:proofErr w:type="gramStart"/>
                      <w:r w:rsidRPr="00785078">
                        <w:rPr>
                          <w:rFonts w:ascii="Arial" w:hAnsi="Arial" w:cs="Arial"/>
                          <w:color w:val="000000" w:themeColor="text1"/>
                          <w:lang w:val="en-GB"/>
                        </w:rPr>
                        <w:t>macro</w:t>
                      </w:r>
                      <w:proofErr w:type="gramEnd"/>
                      <w:r w:rsidRPr="00785078">
                        <w:rPr>
                          <w:rFonts w:ascii="Arial" w:hAnsi="Arial" w:cs="Arial"/>
                          <w:color w:val="000000" w:themeColor="text1"/>
                          <w:lang w:val="en-GB"/>
                        </w:rPr>
                        <w:t xml:space="preserve"> and mega influencers. They share their opinions, ideas, </w:t>
                      </w:r>
                      <w:proofErr w:type="gramStart"/>
                      <w:r w:rsidRPr="00785078">
                        <w:rPr>
                          <w:rFonts w:ascii="Arial" w:hAnsi="Arial" w:cs="Arial"/>
                          <w:color w:val="000000" w:themeColor="text1"/>
                          <w:lang w:val="en-GB"/>
                        </w:rPr>
                        <w:t>recommendations</w:t>
                      </w:r>
                      <w:proofErr w:type="gramEnd"/>
                      <w:r w:rsidRPr="00785078">
                        <w:rPr>
                          <w:rFonts w:ascii="Arial" w:hAnsi="Arial" w:cs="Arial"/>
                          <w:color w:val="000000" w:themeColor="text1"/>
                          <w:lang w:val="en-GB"/>
                        </w:rPr>
                        <w:t xml:space="preserve"> and views on social media platforms.</w:t>
                      </w:r>
                    </w:p>
                    <w:p w14:paraId="055630F5" w14:textId="25AB64CF" w:rsidR="00BA62BB" w:rsidRPr="00FB408B" w:rsidRDefault="00BA62BB" w:rsidP="00262881">
                      <w:pPr>
                        <w:jc w:val="both"/>
                        <w:rPr>
                          <w:rFonts w:ascii="Arial" w:hAnsi="Arial" w:cs="Arial"/>
                          <w:color w:val="000000" w:themeColor="text1"/>
                          <w:lang w:val="en-GB"/>
                        </w:rPr>
                      </w:pPr>
                    </w:p>
                  </w:txbxContent>
                </v:textbox>
                <w10:wrap anchorx="margin"/>
              </v:rect>
            </w:pict>
          </mc:Fallback>
        </mc:AlternateContent>
      </w:r>
      <w:r w:rsidR="008B207A">
        <w:rPr>
          <w:rFonts w:cs="Arial"/>
          <w:noProof/>
          <w:lang w:eastAsia="fi-FI"/>
        </w:rPr>
        <mc:AlternateContent>
          <mc:Choice Requires="wps">
            <w:drawing>
              <wp:anchor distT="0" distB="0" distL="114300" distR="114300" simplePos="0" relativeHeight="251727872" behindDoc="0" locked="0" layoutInCell="1" allowOverlap="1" wp14:anchorId="59522F48" wp14:editId="2CBB4444">
                <wp:simplePos x="0" y="0"/>
                <wp:positionH relativeFrom="margin">
                  <wp:posOffset>3335443</wp:posOffset>
                </wp:positionH>
                <wp:positionV relativeFrom="paragraph">
                  <wp:posOffset>431377</wp:posOffset>
                </wp:positionV>
                <wp:extent cx="3195955" cy="1058333"/>
                <wp:effectExtent l="0" t="0" r="17145" b="8890"/>
                <wp:wrapNone/>
                <wp:docPr id="20" name="Suorakulmio 20"/>
                <wp:cNvGraphicFramePr/>
                <a:graphic xmlns:a="http://schemas.openxmlformats.org/drawingml/2006/main">
                  <a:graphicData uri="http://schemas.microsoft.com/office/word/2010/wordprocessingShape">
                    <wps:wsp>
                      <wps:cNvSpPr/>
                      <wps:spPr>
                        <a:xfrm>
                          <a:off x="0" y="0"/>
                          <a:ext cx="3195955" cy="1058333"/>
                        </a:xfrm>
                        <a:prstGeom prst="rect">
                          <a:avLst/>
                        </a:prstGeom>
                        <a:solidFill>
                          <a:srgbClr val="C3DDF9"/>
                        </a:solidFill>
                        <a:ln w="12700" cap="flat" cmpd="sng" algn="ctr">
                          <a:solidFill>
                            <a:srgbClr val="5B9BD5">
                              <a:shade val="50000"/>
                            </a:srgbClr>
                          </a:solidFill>
                          <a:prstDash val="solid"/>
                          <a:miter lim="800000"/>
                        </a:ln>
                        <a:effectLst/>
                      </wps:spPr>
                      <wps:txbx>
                        <w:txbxContent>
                          <w:p w14:paraId="4CE08F8B" w14:textId="77777777" w:rsidR="008B207A" w:rsidRPr="00FB408B" w:rsidRDefault="008B207A" w:rsidP="008B207A">
                            <w:pPr>
                              <w:jc w:val="both"/>
                              <w:rPr>
                                <w:rFonts w:ascii="Arial" w:hAnsi="Arial" w:cs="Arial"/>
                                <w:color w:val="000000" w:themeColor="text1"/>
                                <w:lang w:val="en-GB"/>
                              </w:rPr>
                            </w:pPr>
                            <w:r>
                              <w:rPr>
                                <w:rFonts w:ascii="Arial" w:hAnsi="Arial" w:cs="Arial"/>
                                <w:b/>
                                <w:lang w:val="en-GB"/>
                              </w:rPr>
                              <w:t>S</w:t>
                            </w:r>
                            <w:r w:rsidRPr="00384EC8">
                              <w:rPr>
                                <w:rFonts w:ascii="Arial" w:hAnsi="Arial" w:cs="Arial"/>
                                <w:b/>
                                <w:lang w:val="en-GB"/>
                              </w:rPr>
                              <w:t xml:space="preserve">takeholders </w:t>
                            </w:r>
                            <w:r w:rsidRPr="00384EC8">
                              <w:rPr>
                                <w:rFonts w:ascii="Arial" w:hAnsi="Arial" w:cs="Arial"/>
                                <w:lang w:val="en-GB"/>
                              </w:rPr>
                              <w:t>are organisations, communities and individuals who are the key partners in helping your organisation to communicate with and to ascertain the concerns of your target audience.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22F48" id="Suorakulmio 20" o:spid="_x0000_s1027" style="position:absolute;left:0;text-align:left;margin-left:262.65pt;margin-top:33.95pt;width:251.65pt;height:83.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" fillcolor="#c3ddf9" strokecolor="#41719c" strokeweight="1pt">
                <v:textbox>
                  <w:txbxContent>
                    <w:p w14:paraId="4CE08F8B" w14:textId="77777777" w:rsidR="008B207A" w:rsidRPr="00FB408B" w:rsidRDefault="008B207A" w:rsidP="008B207A">
                      <w:pPr>
                        <w:jc w:val="both"/>
                        <w:rPr>
                          <w:rFonts w:ascii="Arial" w:hAnsi="Arial" w:cs="Arial"/>
                          <w:color w:val="000000" w:themeColor="text1"/>
                          <w:lang w:val="en-GB"/>
                        </w:rPr>
                      </w:pPr>
                      <w:r>
                        <w:rPr>
                          <w:rFonts w:ascii="Arial" w:hAnsi="Arial" w:cs="Arial"/>
                          <w:b/>
                          <w:lang w:val="en-GB"/>
                        </w:rPr>
                        <w:t>S</w:t>
                      </w:r>
                      <w:r w:rsidRPr="00384EC8">
                        <w:rPr>
                          <w:rFonts w:ascii="Arial" w:hAnsi="Arial" w:cs="Arial"/>
                          <w:b/>
                          <w:lang w:val="en-GB"/>
                        </w:rPr>
                        <w:t xml:space="preserve">takeholders </w:t>
                      </w:r>
                      <w:r w:rsidRPr="00384EC8">
                        <w:rPr>
                          <w:rFonts w:ascii="Arial" w:hAnsi="Arial" w:cs="Arial"/>
                          <w:lang w:val="en-GB"/>
                        </w:rPr>
                        <w:t>are organisations, communities and individuals who are the key partners in helping your organisation to communicate with and to ascertain the concerns of your target audience.</w:t>
                      </w:r>
                    </w:p>
                  </w:txbxContent>
                </v:textbox>
                <w10:wrap anchorx="margin"/>
              </v:rect>
            </w:pict>
          </mc:Fallback>
        </mc:AlternateContent>
      </w:r>
      <w:r w:rsidR="005440C4" w:rsidRPr="006F4A03">
        <w:rPr>
          <w:rFonts w:cs="Arial"/>
          <w:b/>
          <w:color w:val="002060"/>
          <w:sz w:val="56"/>
          <w:szCs w:val="56"/>
          <w:shd w:val="clear" w:color="auto" w:fill="FFFFFF"/>
          <w:lang w:val="en-GB"/>
        </w:rPr>
        <w:t>Glossary</w:t>
      </w:r>
    </w:p>
    <w:p w14:paraId="1E73E9EF" w14:textId="51EC78ED" w:rsidR="005440C4" w:rsidRPr="006F4A03" w:rsidRDefault="005440C4" w:rsidP="005325BA">
      <w:pPr>
        <w:pStyle w:val="ContentNormal"/>
        <w:spacing w:after="0" w:line="276" w:lineRule="auto"/>
        <w:jc w:val="both"/>
        <w:rPr>
          <w:rFonts w:cs="Arial"/>
          <w:sz w:val="24"/>
          <w:szCs w:val="24"/>
          <w:shd w:val="clear" w:color="auto" w:fill="FFFFFF"/>
          <w:lang w:val="en-GB"/>
        </w:rPr>
      </w:pPr>
    </w:p>
    <w:p w14:paraId="5FE22F98" w14:textId="16AD11FB" w:rsidR="003C70FD" w:rsidRPr="006F4A03" w:rsidRDefault="003C70FD" w:rsidP="00D516A5">
      <w:pPr>
        <w:jc w:val="both"/>
        <w:rPr>
          <w:rFonts w:ascii="Arial" w:hAnsi="Arial" w:cs="Arial"/>
          <w:lang w:val="en-GB"/>
        </w:rPr>
      </w:pPr>
    </w:p>
    <w:p w14:paraId="4277EEF8" w14:textId="7BB844DF" w:rsidR="00D6286B" w:rsidRPr="006F4A03" w:rsidRDefault="00785078" w:rsidP="00D6286B">
      <w:pPr>
        <w:rPr>
          <w:rFonts w:ascii="Arial" w:hAnsi="Arial" w:cs="Arial"/>
          <w:lang w:val="en-GB"/>
        </w:rPr>
      </w:pPr>
      <w:r>
        <w:rPr>
          <w:rFonts w:ascii="Arial" w:hAnsi="Arial" w:cs="Arial"/>
          <w:noProof/>
          <w:lang w:eastAsia="fi-FI"/>
        </w:rPr>
        <mc:AlternateContent>
          <mc:Choice Requires="wps">
            <w:drawing>
              <wp:anchor distT="0" distB="0" distL="114300" distR="114300" simplePos="0" relativeHeight="251725824" behindDoc="0" locked="0" layoutInCell="1" allowOverlap="1" wp14:anchorId="153D066D" wp14:editId="25501CE9">
                <wp:simplePos x="0" y="0"/>
                <wp:positionH relativeFrom="margin">
                  <wp:posOffset>3351</wp:posOffset>
                </wp:positionH>
                <wp:positionV relativeFrom="paragraph">
                  <wp:posOffset>2125642</wp:posOffset>
                </wp:positionV>
                <wp:extent cx="3192145" cy="683260"/>
                <wp:effectExtent l="0" t="0" r="27305" b="21590"/>
                <wp:wrapNone/>
                <wp:docPr id="8" name="Suorakulmio 11"/>
                <wp:cNvGraphicFramePr/>
                <a:graphic xmlns:a="http://schemas.openxmlformats.org/drawingml/2006/main">
                  <a:graphicData uri="http://schemas.microsoft.com/office/word/2010/wordprocessingShape">
                    <wps:wsp>
                      <wps:cNvSpPr/>
                      <wps:spPr>
                        <a:xfrm>
                          <a:off x="0" y="0"/>
                          <a:ext cx="3192145" cy="683260"/>
                        </a:xfrm>
                        <a:prstGeom prst="rect">
                          <a:avLst/>
                        </a:prstGeom>
                        <a:solidFill>
                          <a:srgbClr val="C3DD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77185" w14:textId="77777777" w:rsidR="006B2623" w:rsidRPr="00FB408B" w:rsidRDefault="006B2623" w:rsidP="006B2623">
                            <w:pPr>
                              <w:jc w:val="both"/>
                              <w:rPr>
                                <w:rFonts w:ascii="Arial" w:hAnsi="Arial" w:cs="Arial"/>
                                <w:color w:val="000000" w:themeColor="text1"/>
                                <w:lang w:val="en-GB"/>
                              </w:rPr>
                            </w:pPr>
                            <w:r w:rsidRPr="00FB408B">
                              <w:rPr>
                                <w:rFonts w:ascii="Arial" w:hAnsi="Arial" w:cs="Arial"/>
                                <w:b/>
                                <w:color w:val="000000" w:themeColor="text1"/>
                                <w:lang w:val="en-GB"/>
                              </w:rPr>
                              <w:t>Target audience</w:t>
                            </w:r>
                            <w:r w:rsidRPr="00FB408B">
                              <w:rPr>
                                <w:rFonts w:ascii="Arial" w:hAnsi="Arial" w:cs="Arial"/>
                                <w:color w:val="000000" w:themeColor="text1"/>
                                <w:lang w:val="en-GB"/>
                              </w:rPr>
                              <w:t xml:space="preserve"> is the group of individuals</w:t>
                            </w:r>
                            <w:r>
                              <w:rPr>
                                <w:rFonts w:ascii="Arial" w:hAnsi="Arial" w:cs="Arial"/>
                                <w:color w:val="000000" w:themeColor="text1"/>
                                <w:lang w:val="en-GB"/>
                              </w:rPr>
                              <w:t xml:space="preserve"> to whom it </w:t>
                            </w:r>
                            <w:r w:rsidRPr="00FB408B">
                              <w:rPr>
                                <w:rFonts w:ascii="Arial" w:hAnsi="Arial" w:cs="Arial"/>
                                <w:color w:val="000000" w:themeColor="text1"/>
                                <w:lang w:val="en-GB"/>
                              </w:rPr>
                              <w:t xml:space="preserve">is important to </w:t>
                            </w:r>
                            <w:r>
                              <w:rPr>
                                <w:rFonts w:ascii="Arial" w:hAnsi="Arial" w:cs="Arial"/>
                                <w:color w:val="000000" w:themeColor="text1"/>
                                <w:lang w:val="en-GB"/>
                              </w:rPr>
                              <w:t>communicate</w:t>
                            </w:r>
                            <w:r w:rsidRPr="00FB408B">
                              <w:rPr>
                                <w:rFonts w:ascii="Arial" w:hAnsi="Arial" w:cs="Arial"/>
                                <w:color w:val="000000" w:themeColor="text1"/>
                                <w:lang w:val="en-GB"/>
                              </w:rPr>
                              <w:t xml:space="preserve"> </w:t>
                            </w:r>
                            <w:r>
                              <w:rPr>
                                <w:rFonts w:ascii="Arial" w:hAnsi="Arial" w:cs="Arial"/>
                                <w:color w:val="000000" w:themeColor="text1"/>
                                <w:lang w:val="en-GB"/>
                              </w:rPr>
                              <w:t>information about risks or a crisis</w:t>
                            </w:r>
                            <w:r w:rsidRPr="00FB408B">
                              <w:rPr>
                                <w:rFonts w:ascii="Arial" w:hAnsi="Arial" w:cs="Arial"/>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D066D" id="Suorakulmio 11" o:spid="_x0000_s1028" style="position:absolute;margin-left:.25pt;margin-top:167.35pt;width:251.35pt;height:53.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" fillcolor="#c3ddf9" strokecolor="#1f4d78 [1604]" strokeweight="1pt">
                <v:textbox>
                  <w:txbxContent>
                    <w:p w14:paraId="13B77185" w14:textId="77777777" w:rsidR="006B2623" w:rsidRPr="00FB408B" w:rsidRDefault="006B2623" w:rsidP="006B2623">
                      <w:pPr>
                        <w:jc w:val="both"/>
                        <w:rPr>
                          <w:rFonts w:ascii="Arial" w:hAnsi="Arial" w:cs="Arial"/>
                          <w:color w:val="000000" w:themeColor="text1"/>
                          <w:lang w:val="en-GB"/>
                        </w:rPr>
                      </w:pPr>
                      <w:r w:rsidRPr="00FB408B">
                        <w:rPr>
                          <w:rFonts w:ascii="Arial" w:hAnsi="Arial" w:cs="Arial"/>
                          <w:b/>
                          <w:color w:val="000000" w:themeColor="text1"/>
                          <w:lang w:val="en-GB"/>
                        </w:rPr>
                        <w:t>Target audience</w:t>
                      </w:r>
                      <w:r w:rsidRPr="00FB408B">
                        <w:rPr>
                          <w:rFonts w:ascii="Arial" w:hAnsi="Arial" w:cs="Arial"/>
                          <w:color w:val="000000" w:themeColor="text1"/>
                          <w:lang w:val="en-GB"/>
                        </w:rPr>
                        <w:t xml:space="preserve"> is the group of individuals</w:t>
                      </w:r>
                      <w:r>
                        <w:rPr>
                          <w:rFonts w:ascii="Arial" w:hAnsi="Arial" w:cs="Arial"/>
                          <w:color w:val="000000" w:themeColor="text1"/>
                          <w:lang w:val="en-GB"/>
                        </w:rPr>
                        <w:t xml:space="preserve"> to whom it </w:t>
                      </w:r>
                      <w:r w:rsidRPr="00FB408B">
                        <w:rPr>
                          <w:rFonts w:ascii="Arial" w:hAnsi="Arial" w:cs="Arial"/>
                          <w:color w:val="000000" w:themeColor="text1"/>
                          <w:lang w:val="en-GB"/>
                        </w:rPr>
                        <w:t xml:space="preserve">is important to </w:t>
                      </w:r>
                      <w:r>
                        <w:rPr>
                          <w:rFonts w:ascii="Arial" w:hAnsi="Arial" w:cs="Arial"/>
                          <w:color w:val="000000" w:themeColor="text1"/>
                          <w:lang w:val="en-GB"/>
                        </w:rPr>
                        <w:t>communicate</w:t>
                      </w:r>
                      <w:r w:rsidRPr="00FB408B">
                        <w:rPr>
                          <w:rFonts w:ascii="Arial" w:hAnsi="Arial" w:cs="Arial"/>
                          <w:color w:val="000000" w:themeColor="text1"/>
                          <w:lang w:val="en-GB"/>
                        </w:rPr>
                        <w:t xml:space="preserve"> </w:t>
                      </w:r>
                      <w:r>
                        <w:rPr>
                          <w:rFonts w:ascii="Arial" w:hAnsi="Arial" w:cs="Arial"/>
                          <w:color w:val="000000" w:themeColor="text1"/>
                          <w:lang w:val="en-GB"/>
                        </w:rPr>
                        <w:t>information about risks or a crisis</w:t>
                      </w:r>
                      <w:r w:rsidRPr="00FB408B">
                        <w:rPr>
                          <w:rFonts w:ascii="Arial" w:hAnsi="Arial" w:cs="Arial"/>
                          <w:color w:val="000000" w:themeColor="text1"/>
                          <w:lang w:val="en-GB"/>
                        </w:rPr>
                        <w:t>.</w:t>
                      </w:r>
                    </w:p>
                  </w:txbxContent>
                </v:textbox>
                <w10:wrap anchorx="margin"/>
              </v:rect>
            </w:pict>
          </mc:Fallback>
        </mc:AlternateContent>
      </w:r>
      <w:r w:rsidR="008B207A" w:rsidRPr="006F4A03">
        <w:rPr>
          <w:rFonts w:ascii="Arial" w:hAnsi="Arial" w:cs="Arial"/>
          <w:noProof/>
          <w:lang w:eastAsia="fi-FI"/>
        </w:rPr>
        <mc:AlternateContent>
          <mc:Choice Requires="wps">
            <w:drawing>
              <wp:anchor distT="0" distB="0" distL="114300" distR="114300" simplePos="0" relativeHeight="251701248" behindDoc="0" locked="0" layoutInCell="1" allowOverlap="1" wp14:anchorId="133CC15E" wp14:editId="7565B2E6">
                <wp:simplePos x="0" y="0"/>
                <wp:positionH relativeFrom="margin">
                  <wp:posOffset>3368675</wp:posOffset>
                </wp:positionH>
                <wp:positionV relativeFrom="paragraph">
                  <wp:posOffset>5460154</wp:posOffset>
                </wp:positionV>
                <wp:extent cx="2984500" cy="854015"/>
                <wp:effectExtent l="0" t="0" r="25400" b="22860"/>
                <wp:wrapNone/>
                <wp:docPr id="18" name="Suorakulmio 18"/>
                <wp:cNvGraphicFramePr/>
                <a:graphic xmlns:a="http://schemas.openxmlformats.org/drawingml/2006/main">
                  <a:graphicData uri="http://schemas.microsoft.com/office/word/2010/wordprocessingShape">
                    <wps:wsp>
                      <wps:cNvSpPr/>
                      <wps:spPr>
                        <a:xfrm>
                          <a:off x="0" y="0"/>
                          <a:ext cx="2984500" cy="854015"/>
                        </a:xfrm>
                        <a:prstGeom prst="rect">
                          <a:avLst/>
                        </a:prstGeom>
                        <a:solidFill>
                          <a:srgbClr val="C3DDF9"/>
                        </a:solidFill>
                        <a:ln w="12700" cap="flat" cmpd="sng" algn="ctr">
                          <a:solidFill>
                            <a:srgbClr val="5B9BD5">
                              <a:shade val="50000"/>
                            </a:srgbClr>
                          </a:solidFill>
                          <a:prstDash val="solid"/>
                          <a:miter lim="800000"/>
                        </a:ln>
                        <a:effectLst/>
                      </wps:spPr>
                      <wps:txbx>
                        <w:txbxContent>
                          <w:p w14:paraId="1A3D7FF8" w14:textId="71D81585" w:rsidR="007D1C4F" w:rsidRPr="00FB408B" w:rsidRDefault="007D1C4F" w:rsidP="00CC37DC">
                            <w:pPr>
                              <w:jc w:val="both"/>
                              <w:rPr>
                                <w:rFonts w:ascii="Arial" w:hAnsi="Arial" w:cs="Arial"/>
                                <w:bCs/>
                                <w:color w:val="000000" w:themeColor="text1"/>
                                <w:lang w:val="en-GB"/>
                              </w:rPr>
                            </w:pPr>
                            <w:r w:rsidRPr="00FB408B">
                              <w:rPr>
                                <w:rFonts w:ascii="Arial" w:hAnsi="Arial" w:cs="Arial"/>
                                <w:b/>
                                <w:color w:val="000000" w:themeColor="text1"/>
                                <w:lang w:val="en-GB"/>
                              </w:rPr>
                              <w:t xml:space="preserve">Resilience </w:t>
                            </w:r>
                            <w:r w:rsidR="000347DA" w:rsidRPr="00FB408B">
                              <w:rPr>
                                <w:rFonts w:ascii="Arial" w:hAnsi="Arial" w:cs="Arial"/>
                                <w:bCs/>
                                <w:color w:val="000000" w:themeColor="text1"/>
                                <w:lang w:val="en-GB"/>
                              </w:rPr>
                              <w:t xml:space="preserve">refers to </w:t>
                            </w:r>
                            <w:r w:rsidR="00304D85" w:rsidRPr="00FB408B">
                              <w:rPr>
                                <w:rFonts w:ascii="Arial" w:hAnsi="Arial" w:cs="Arial"/>
                                <w:bCs/>
                                <w:color w:val="000000" w:themeColor="text1"/>
                                <w:lang w:val="en-GB"/>
                              </w:rPr>
                              <w:t xml:space="preserve">processes of </w:t>
                            </w:r>
                            <w:r w:rsidR="00CC37DC" w:rsidRPr="00FB408B">
                              <w:rPr>
                                <w:rFonts w:ascii="Arial" w:hAnsi="Arial" w:cs="Arial"/>
                                <w:bCs/>
                                <w:color w:val="000000" w:themeColor="text1"/>
                                <w:lang w:val="en-GB"/>
                              </w:rPr>
                              <w:t>adjustment</w:t>
                            </w:r>
                            <w:r w:rsidR="0031385F" w:rsidRPr="00FB408B">
                              <w:rPr>
                                <w:rFonts w:ascii="Arial" w:hAnsi="Arial" w:cs="Arial"/>
                                <w:bCs/>
                                <w:color w:val="000000" w:themeColor="text1"/>
                                <w:lang w:val="en-GB"/>
                              </w:rPr>
                              <w:t>,</w:t>
                            </w:r>
                            <w:r w:rsidR="00CC37DC" w:rsidRPr="00FB408B">
                              <w:rPr>
                                <w:rFonts w:ascii="Arial" w:hAnsi="Arial" w:cs="Arial"/>
                                <w:bCs/>
                                <w:color w:val="000000" w:themeColor="text1"/>
                                <w:lang w:val="en-GB"/>
                              </w:rPr>
                              <w:t xml:space="preserve"> adaptation and change enacted in everyday life, but, in particular, in the face of risks, crises and disasters.</w:t>
                            </w:r>
                            <w:r w:rsidR="00CC37DC" w:rsidRPr="00FB408B">
                              <w:rPr>
                                <w:rFonts w:ascii="Arial" w:hAnsi="Arial" w:cs="Arial"/>
                                <w:bCs/>
                                <w:color w:val="000000" w:themeColor="text1"/>
                                <w:lang w:val="en-GB"/>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CC15E" id="Suorakulmio 18" o:spid="_x0000_s1029" style="position:absolute;margin-left:265.25pt;margin-top:429.95pt;width:235pt;height:67.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" fillcolor="#c3ddf9" strokecolor="#41719c" strokeweight="1pt">
                <v:textbox>
                  <w:txbxContent>
                    <w:p w14:paraId="1A3D7FF8" w14:textId="71D81585" w:rsidR="007D1C4F" w:rsidRPr="00FB408B" w:rsidRDefault="007D1C4F" w:rsidP="00CC37DC">
                      <w:pPr>
                        <w:jc w:val="both"/>
                        <w:rPr>
                          <w:rFonts w:ascii="Arial" w:hAnsi="Arial" w:cs="Arial"/>
                          <w:bCs/>
                          <w:color w:val="000000" w:themeColor="text1"/>
                          <w:lang w:val="en-GB"/>
                        </w:rPr>
                      </w:pPr>
                      <w:r w:rsidRPr="00FB408B">
                        <w:rPr>
                          <w:rFonts w:ascii="Arial" w:hAnsi="Arial" w:cs="Arial"/>
                          <w:b/>
                          <w:color w:val="000000" w:themeColor="text1"/>
                          <w:lang w:val="en-GB"/>
                        </w:rPr>
                        <w:t xml:space="preserve">Resilience </w:t>
                      </w:r>
                      <w:r w:rsidR="000347DA" w:rsidRPr="00FB408B">
                        <w:rPr>
                          <w:rFonts w:ascii="Arial" w:hAnsi="Arial" w:cs="Arial"/>
                          <w:bCs/>
                          <w:color w:val="000000" w:themeColor="text1"/>
                          <w:lang w:val="en-GB"/>
                        </w:rPr>
                        <w:t xml:space="preserve">refers to </w:t>
                      </w:r>
                      <w:r w:rsidR="00304D85" w:rsidRPr="00FB408B">
                        <w:rPr>
                          <w:rFonts w:ascii="Arial" w:hAnsi="Arial" w:cs="Arial"/>
                          <w:bCs/>
                          <w:color w:val="000000" w:themeColor="text1"/>
                          <w:lang w:val="en-GB"/>
                        </w:rPr>
                        <w:t xml:space="preserve">processes of </w:t>
                      </w:r>
                      <w:r w:rsidR="00CC37DC" w:rsidRPr="00FB408B">
                        <w:rPr>
                          <w:rFonts w:ascii="Arial" w:hAnsi="Arial" w:cs="Arial"/>
                          <w:bCs/>
                          <w:color w:val="000000" w:themeColor="text1"/>
                          <w:lang w:val="en-GB"/>
                        </w:rPr>
                        <w:t>adjustment</w:t>
                      </w:r>
                      <w:r w:rsidR="0031385F" w:rsidRPr="00FB408B">
                        <w:rPr>
                          <w:rFonts w:ascii="Arial" w:hAnsi="Arial" w:cs="Arial"/>
                          <w:bCs/>
                          <w:color w:val="000000" w:themeColor="text1"/>
                          <w:lang w:val="en-GB"/>
                        </w:rPr>
                        <w:t>,</w:t>
                      </w:r>
                      <w:r w:rsidR="00CC37DC" w:rsidRPr="00FB408B">
                        <w:rPr>
                          <w:rFonts w:ascii="Arial" w:hAnsi="Arial" w:cs="Arial"/>
                          <w:bCs/>
                          <w:color w:val="000000" w:themeColor="text1"/>
                          <w:lang w:val="en-GB"/>
                        </w:rPr>
                        <w:t xml:space="preserve"> adaptation and change enacted in everyday life, but, in particular, in the face of risks, crises and disasters.</w:t>
                      </w:r>
                      <w:r w:rsidR="00CC37DC" w:rsidRPr="00FB408B">
                        <w:rPr>
                          <w:rFonts w:ascii="Arial" w:hAnsi="Arial" w:cs="Arial"/>
                          <w:bCs/>
                          <w:color w:val="000000" w:themeColor="text1"/>
                          <w:lang w:val="en-GB"/>
                        </w:rPr>
                        <w:cr/>
                      </w:r>
                    </w:p>
                  </w:txbxContent>
                </v:textbox>
                <w10:wrap anchorx="margin"/>
              </v:rect>
            </w:pict>
          </mc:Fallback>
        </mc:AlternateContent>
      </w:r>
      <w:r w:rsidR="008B207A" w:rsidRPr="006F4A03">
        <w:rPr>
          <w:rFonts w:ascii="Arial" w:hAnsi="Arial" w:cs="Arial"/>
          <w:noProof/>
          <w:lang w:eastAsia="fi-FI"/>
        </w:rPr>
        <mc:AlternateContent>
          <mc:Choice Requires="wps">
            <w:drawing>
              <wp:anchor distT="0" distB="0" distL="114300" distR="114300" simplePos="0" relativeHeight="251699200" behindDoc="0" locked="0" layoutInCell="1" allowOverlap="1" wp14:anchorId="0DDB49D9" wp14:editId="10791980">
                <wp:simplePos x="0" y="0"/>
                <wp:positionH relativeFrom="column">
                  <wp:posOffset>3360843</wp:posOffset>
                </wp:positionH>
                <wp:positionV relativeFrom="paragraph">
                  <wp:posOffset>3751793</wp:posOffset>
                </wp:positionV>
                <wp:extent cx="2971800" cy="1456266"/>
                <wp:effectExtent l="0" t="0" r="12700" b="17145"/>
                <wp:wrapNone/>
                <wp:docPr id="5" name="Suorakulmio 5"/>
                <wp:cNvGraphicFramePr/>
                <a:graphic xmlns:a="http://schemas.openxmlformats.org/drawingml/2006/main">
                  <a:graphicData uri="http://schemas.microsoft.com/office/word/2010/wordprocessingShape">
                    <wps:wsp>
                      <wps:cNvSpPr/>
                      <wps:spPr>
                        <a:xfrm>
                          <a:off x="0" y="0"/>
                          <a:ext cx="2971800" cy="1456266"/>
                        </a:xfrm>
                        <a:prstGeom prst="rect">
                          <a:avLst/>
                        </a:prstGeom>
                        <a:solidFill>
                          <a:srgbClr val="C3DDF9"/>
                        </a:solidFill>
                        <a:ln w="12700" cap="flat" cmpd="sng" algn="ctr">
                          <a:solidFill>
                            <a:srgbClr val="5B9BD5">
                              <a:shade val="50000"/>
                            </a:srgbClr>
                          </a:solidFill>
                          <a:prstDash val="solid"/>
                          <a:miter lim="800000"/>
                        </a:ln>
                        <a:effectLst/>
                      </wps:spPr>
                      <wps:txbx>
                        <w:txbxContent>
                          <w:p w14:paraId="537F35BD" w14:textId="6B0BE63A" w:rsidR="00C34D60" w:rsidRPr="00FB408B" w:rsidRDefault="008B207A" w:rsidP="00C34D60">
                            <w:pPr>
                              <w:jc w:val="both"/>
                              <w:rPr>
                                <w:rFonts w:ascii="Arial" w:hAnsi="Arial" w:cs="Arial"/>
                                <w:color w:val="000000" w:themeColor="text1"/>
                                <w:lang w:val="en-GB"/>
                              </w:rPr>
                            </w:pPr>
                            <w:proofErr w:type="spellStart"/>
                            <w:r w:rsidRPr="00FB408B">
                              <w:rPr>
                                <w:rFonts w:ascii="Arial" w:hAnsi="Arial" w:cs="Arial"/>
                                <w:b/>
                                <w:bCs/>
                                <w:color w:val="000000" w:themeColor="text1"/>
                                <w:lang w:val="en-GB"/>
                              </w:rPr>
                              <w:t>Malinformation</w:t>
                            </w:r>
                            <w:proofErr w:type="spellEnd"/>
                            <w:r w:rsidRPr="00FB408B">
                              <w:rPr>
                                <w:rFonts w:ascii="Arial" w:hAnsi="Arial" w:cs="Arial"/>
                                <w:color w:val="000000" w:themeColor="text1"/>
                                <w:lang w:val="en-GB"/>
                              </w:rPr>
                              <w:t xml:space="preserve"> is genuine, but still harmful information making individuals' situations more vulnerable in crisis. An example is a situation</w:t>
                            </w:r>
                            <w:r>
                              <w:rPr>
                                <w:rFonts w:ascii="Arial" w:hAnsi="Arial" w:cs="Arial"/>
                                <w:color w:val="000000" w:themeColor="text1"/>
                                <w:lang w:val="en-GB"/>
                              </w:rPr>
                              <w:t xml:space="preserve"> in which</w:t>
                            </w:r>
                            <w:r w:rsidRPr="00FB408B">
                              <w:rPr>
                                <w:rFonts w:ascii="Arial" w:hAnsi="Arial" w:cs="Arial"/>
                                <w:color w:val="000000" w:themeColor="text1"/>
                                <w:lang w:val="en-GB"/>
                              </w:rPr>
                              <w:t xml:space="preserve"> an information leak encourages hate speech or harassment targeted against some disadvantaged groups.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B49D9" id="Suorakulmio 5" o:spid="_x0000_s1030" style="position:absolute;margin-left:264.65pt;margin-top:295.4pt;width:234pt;height:11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" fillcolor="#c3ddf9" strokecolor="#41719c" strokeweight="1pt">
                <v:textbox>
                  <w:txbxContent>
                    <w:p w14:paraId="537F35BD" w14:textId="6B0BE63A" w:rsidR="00C34D60" w:rsidRPr="00FB408B" w:rsidRDefault="008B207A" w:rsidP="00C34D60">
                      <w:pPr>
                        <w:jc w:val="both"/>
                        <w:rPr>
                          <w:rFonts w:ascii="Arial" w:hAnsi="Arial" w:cs="Arial"/>
                          <w:color w:val="000000" w:themeColor="text1"/>
                          <w:lang w:val="en-GB"/>
                        </w:rPr>
                      </w:pPr>
                      <w:proofErr w:type="spellStart"/>
                      <w:r w:rsidRPr="00FB408B">
                        <w:rPr>
                          <w:rFonts w:ascii="Arial" w:hAnsi="Arial" w:cs="Arial"/>
                          <w:b/>
                          <w:bCs/>
                          <w:color w:val="000000" w:themeColor="text1"/>
                          <w:lang w:val="en-GB"/>
                        </w:rPr>
                        <w:t>Malinformation</w:t>
                      </w:r>
                      <w:proofErr w:type="spellEnd"/>
                      <w:r w:rsidRPr="00FB408B">
                        <w:rPr>
                          <w:rFonts w:ascii="Arial" w:hAnsi="Arial" w:cs="Arial"/>
                          <w:color w:val="000000" w:themeColor="text1"/>
                          <w:lang w:val="en-GB"/>
                        </w:rPr>
                        <w:t xml:space="preserve"> is genuine, but still harmful information making individuals' situations more vulnerable in crisis. An example is a situation</w:t>
                      </w:r>
                      <w:r>
                        <w:rPr>
                          <w:rFonts w:ascii="Arial" w:hAnsi="Arial" w:cs="Arial"/>
                          <w:color w:val="000000" w:themeColor="text1"/>
                          <w:lang w:val="en-GB"/>
                        </w:rPr>
                        <w:t xml:space="preserve"> in which</w:t>
                      </w:r>
                      <w:r w:rsidRPr="00FB408B">
                        <w:rPr>
                          <w:rFonts w:ascii="Arial" w:hAnsi="Arial" w:cs="Arial"/>
                          <w:color w:val="000000" w:themeColor="text1"/>
                          <w:lang w:val="en-GB"/>
                        </w:rPr>
                        <w:t xml:space="preserve"> an information leak encourages hate speech or harassment targeted against some disadvantaged groups. </w:t>
                      </w:r>
                    </w:p>
                  </w:txbxContent>
                </v:textbox>
              </v:rect>
            </w:pict>
          </mc:Fallback>
        </mc:AlternateContent>
      </w:r>
      <w:r w:rsidR="00995BEB" w:rsidRPr="006F4A03">
        <w:rPr>
          <w:rFonts w:ascii="Arial" w:hAnsi="Arial" w:cs="Arial"/>
          <w:noProof/>
          <w:lang w:eastAsia="fi-FI"/>
        </w:rPr>
        <mc:AlternateContent>
          <mc:Choice Requires="wps">
            <w:drawing>
              <wp:anchor distT="0" distB="0" distL="114300" distR="114300" simplePos="0" relativeHeight="251707392" behindDoc="0" locked="0" layoutInCell="1" allowOverlap="1" wp14:anchorId="4BFB36B2" wp14:editId="19065004">
                <wp:simplePos x="0" y="0"/>
                <wp:positionH relativeFrom="margin">
                  <wp:posOffset>3368831</wp:posOffset>
                </wp:positionH>
                <wp:positionV relativeFrom="paragraph">
                  <wp:posOffset>6484500</wp:posOffset>
                </wp:positionV>
                <wp:extent cx="2984500" cy="923027"/>
                <wp:effectExtent l="0" t="0" r="25400" b="10795"/>
                <wp:wrapNone/>
                <wp:docPr id="31" name="Suorakulmio 31"/>
                <wp:cNvGraphicFramePr/>
                <a:graphic xmlns:a="http://schemas.openxmlformats.org/drawingml/2006/main">
                  <a:graphicData uri="http://schemas.microsoft.com/office/word/2010/wordprocessingShape">
                    <wps:wsp>
                      <wps:cNvSpPr/>
                      <wps:spPr>
                        <a:xfrm>
                          <a:off x="0" y="0"/>
                          <a:ext cx="2984500" cy="923027"/>
                        </a:xfrm>
                        <a:prstGeom prst="rect">
                          <a:avLst/>
                        </a:prstGeom>
                        <a:solidFill>
                          <a:srgbClr val="C3DDF9"/>
                        </a:solidFill>
                        <a:ln w="12700" cap="flat" cmpd="sng" algn="ctr">
                          <a:solidFill>
                            <a:srgbClr val="5B9BD5">
                              <a:shade val="50000"/>
                            </a:srgbClr>
                          </a:solidFill>
                          <a:prstDash val="solid"/>
                          <a:miter lim="800000"/>
                        </a:ln>
                        <a:effectLst/>
                      </wps:spPr>
                      <wps:txbx>
                        <w:txbxContent>
                          <w:p w14:paraId="40432889" w14:textId="4CD3C091" w:rsidR="00602675" w:rsidRPr="00FB408B" w:rsidRDefault="00D266E4" w:rsidP="00602675">
                            <w:pPr>
                              <w:jc w:val="both"/>
                              <w:rPr>
                                <w:rFonts w:ascii="Arial" w:hAnsi="Arial" w:cs="Arial"/>
                                <w:bCs/>
                                <w:color w:val="000000" w:themeColor="text1"/>
                                <w:lang w:val="en-GB"/>
                              </w:rPr>
                            </w:pPr>
                            <w:r w:rsidRPr="00FB408B">
                              <w:rPr>
                                <w:rFonts w:ascii="Arial" w:hAnsi="Arial" w:cs="Arial"/>
                                <w:b/>
                                <w:color w:val="000000" w:themeColor="text1"/>
                                <w:lang w:val="en-GB"/>
                              </w:rPr>
                              <w:t>Inclusivity</w:t>
                            </w:r>
                            <w:r w:rsidR="00602675" w:rsidRPr="00FB408B">
                              <w:rPr>
                                <w:rFonts w:ascii="Arial" w:hAnsi="Arial" w:cs="Arial"/>
                                <w:b/>
                                <w:color w:val="000000" w:themeColor="text1"/>
                                <w:lang w:val="en-GB"/>
                              </w:rPr>
                              <w:t xml:space="preserve"> </w:t>
                            </w:r>
                            <w:r w:rsidR="00602675" w:rsidRPr="00FB408B">
                              <w:rPr>
                                <w:rFonts w:ascii="Arial" w:hAnsi="Arial" w:cs="Arial"/>
                                <w:bCs/>
                                <w:color w:val="000000" w:themeColor="text1"/>
                                <w:lang w:val="en-GB"/>
                              </w:rPr>
                              <w:t xml:space="preserve">refers </w:t>
                            </w:r>
                            <w:r w:rsidR="00E86FCC" w:rsidRPr="00FB408B">
                              <w:rPr>
                                <w:rFonts w:ascii="Arial" w:hAnsi="Arial" w:cs="Arial"/>
                                <w:bCs/>
                                <w:color w:val="000000" w:themeColor="text1"/>
                                <w:lang w:val="en-GB"/>
                              </w:rPr>
                              <w:t>to practices and policies of providing equal access to opportunities and resources for people who might otherwise be excluded or marginalized</w:t>
                            </w:r>
                            <w:r w:rsidR="007B7CE3" w:rsidRPr="00FB408B">
                              <w:rPr>
                                <w:rFonts w:ascii="Arial" w:hAnsi="Arial" w:cs="Arial"/>
                                <w:bCs/>
                                <w:color w:val="000000" w:themeColor="text1"/>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36B2" id="Suorakulmio 31" o:spid="_x0000_s1031" style="position:absolute;margin-left:265.25pt;margin-top:510.6pt;width:235pt;height:72.7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" fillcolor="#c3ddf9" strokecolor="#41719c" strokeweight="1pt">
                <v:textbox>
                  <w:txbxContent>
                    <w:p w14:paraId="40432889" w14:textId="4CD3C091" w:rsidR="00602675" w:rsidRPr="00FB408B" w:rsidRDefault="00D266E4" w:rsidP="00602675">
                      <w:pPr>
                        <w:jc w:val="both"/>
                        <w:rPr>
                          <w:rFonts w:ascii="Arial" w:hAnsi="Arial" w:cs="Arial"/>
                          <w:bCs/>
                          <w:color w:val="000000" w:themeColor="text1"/>
                          <w:lang w:val="en-GB"/>
                        </w:rPr>
                      </w:pPr>
                      <w:r w:rsidRPr="00FB408B">
                        <w:rPr>
                          <w:rFonts w:ascii="Arial" w:hAnsi="Arial" w:cs="Arial"/>
                          <w:b/>
                          <w:color w:val="000000" w:themeColor="text1"/>
                          <w:lang w:val="en-GB"/>
                        </w:rPr>
                        <w:t>Inclusivity</w:t>
                      </w:r>
                      <w:r w:rsidR="00602675" w:rsidRPr="00FB408B">
                        <w:rPr>
                          <w:rFonts w:ascii="Arial" w:hAnsi="Arial" w:cs="Arial"/>
                          <w:b/>
                          <w:color w:val="000000" w:themeColor="text1"/>
                          <w:lang w:val="en-GB"/>
                        </w:rPr>
                        <w:t xml:space="preserve"> </w:t>
                      </w:r>
                      <w:r w:rsidR="00602675" w:rsidRPr="00FB408B">
                        <w:rPr>
                          <w:rFonts w:ascii="Arial" w:hAnsi="Arial" w:cs="Arial"/>
                          <w:bCs/>
                          <w:color w:val="000000" w:themeColor="text1"/>
                          <w:lang w:val="en-GB"/>
                        </w:rPr>
                        <w:t xml:space="preserve">refers </w:t>
                      </w:r>
                      <w:r w:rsidR="00E86FCC" w:rsidRPr="00FB408B">
                        <w:rPr>
                          <w:rFonts w:ascii="Arial" w:hAnsi="Arial" w:cs="Arial"/>
                          <w:bCs/>
                          <w:color w:val="000000" w:themeColor="text1"/>
                          <w:lang w:val="en-GB"/>
                        </w:rPr>
                        <w:t>to practices and policies of providing equal access to opportunities and resources for people who might otherwise be excluded or marginalized</w:t>
                      </w:r>
                      <w:r w:rsidR="007B7CE3" w:rsidRPr="00FB408B">
                        <w:rPr>
                          <w:rFonts w:ascii="Arial" w:hAnsi="Arial" w:cs="Arial"/>
                          <w:bCs/>
                          <w:color w:val="000000" w:themeColor="text1"/>
                          <w:lang w:val="en-GB"/>
                        </w:rPr>
                        <w:t>.</w:t>
                      </w:r>
                    </w:p>
                  </w:txbxContent>
                </v:textbox>
                <w10:wrap anchorx="margin"/>
              </v:rect>
            </w:pict>
          </mc:Fallback>
        </mc:AlternateContent>
      </w:r>
      <w:r w:rsidR="00995BEB" w:rsidRPr="006F4A03">
        <w:rPr>
          <w:rFonts w:ascii="Arial" w:hAnsi="Arial" w:cs="Arial"/>
          <w:noProof/>
          <w:lang w:eastAsia="fi-FI"/>
        </w:rPr>
        <mc:AlternateContent>
          <mc:Choice Requires="wps">
            <w:drawing>
              <wp:anchor distT="0" distB="0" distL="114300" distR="114300" simplePos="0" relativeHeight="251703296" behindDoc="0" locked="0" layoutInCell="1" allowOverlap="1" wp14:anchorId="49715A45" wp14:editId="1A3A3308">
                <wp:simplePos x="0" y="0"/>
                <wp:positionH relativeFrom="margin">
                  <wp:posOffset>82167</wp:posOffset>
                </wp:positionH>
                <wp:positionV relativeFrom="paragraph">
                  <wp:posOffset>4517678</wp:posOffset>
                </wp:positionV>
                <wp:extent cx="3088256" cy="965835"/>
                <wp:effectExtent l="0" t="0" r="17145" b="24765"/>
                <wp:wrapNone/>
                <wp:docPr id="29" name="Suorakulmio 29"/>
                <wp:cNvGraphicFramePr/>
                <a:graphic xmlns:a="http://schemas.openxmlformats.org/drawingml/2006/main">
                  <a:graphicData uri="http://schemas.microsoft.com/office/word/2010/wordprocessingShape">
                    <wps:wsp>
                      <wps:cNvSpPr/>
                      <wps:spPr>
                        <a:xfrm>
                          <a:off x="0" y="0"/>
                          <a:ext cx="3088256" cy="965835"/>
                        </a:xfrm>
                        <a:prstGeom prst="rect">
                          <a:avLst/>
                        </a:prstGeom>
                        <a:solidFill>
                          <a:srgbClr val="C3DDF9"/>
                        </a:solidFill>
                        <a:ln w="12700" cap="flat" cmpd="sng" algn="ctr">
                          <a:solidFill>
                            <a:srgbClr val="5B9BD5">
                              <a:shade val="50000"/>
                            </a:srgbClr>
                          </a:solidFill>
                          <a:prstDash val="solid"/>
                          <a:miter lim="800000"/>
                        </a:ln>
                        <a:effectLst/>
                      </wps:spPr>
                      <wps:txbx>
                        <w:txbxContent>
                          <w:p w14:paraId="5EB07BAD" w14:textId="508248D6" w:rsidR="00112A58" w:rsidRPr="00FB408B" w:rsidRDefault="008B207A" w:rsidP="00112A58">
                            <w:pPr>
                              <w:jc w:val="both"/>
                              <w:rPr>
                                <w:rFonts w:ascii="Arial" w:hAnsi="Arial" w:cs="Arial"/>
                                <w:color w:val="000000" w:themeColor="text1"/>
                                <w:lang w:val="en-GB"/>
                              </w:rPr>
                            </w:pPr>
                            <w:r w:rsidRPr="00FB408B">
                              <w:rPr>
                                <w:rFonts w:ascii="Arial" w:hAnsi="Arial" w:cs="Arial"/>
                                <w:b/>
                                <w:bCs/>
                                <w:color w:val="000000" w:themeColor="text1"/>
                                <w:lang w:val="en-GB"/>
                              </w:rPr>
                              <w:t>Crisis communication</w:t>
                            </w:r>
                            <w:r w:rsidRPr="00FB408B">
                              <w:rPr>
                                <w:rFonts w:ascii="Arial" w:hAnsi="Arial" w:cs="Arial"/>
                                <w:color w:val="000000" w:themeColor="text1"/>
                                <w:lang w:val="en-GB"/>
                              </w:rPr>
                              <w:t xml:space="preserve"> is</w:t>
                            </w:r>
                            <w:r>
                              <w:rPr>
                                <w:rFonts w:ascii="Arial" w:hAnsi="Arial" w:cs="Arial"/>
                                <w:color w:val="000000" w:themeColor="text1"/>
                                <w:lang w:val="en-GB"/>
                              </w:rPr>
                              <w:t xml:space="preserve"> the</w:t>
                            </w:r>
                            <w:r w:rsidRPr="00FB408B">
                              <w:rPr>
                                <w:rFonts w:ascii="Arial" w:hAnsi="Arial" w:cs="Arial"/>
                                <w:color w:val="000000" w:themeColor="text1"/>
                                <w:lang w:val="en-GB"/>
                              </w:rPr>
                              <w:t xml:space="preserve"> collection and processing of information for crisis management along with the creation and </w:t>
                            </w:r>
                            <w:r>
                              <w:rPr>
                                <w:rFonts w:ascii="Arial" w:hAnsi="Arial" w:cs="Arial"/>
                                <w:color w:val="000000" w:themeColor="text1"/>
                                <w:lang w:val="en-GB"/>
                              </w:rPr>
                              <w:t>sharing</w:t>
                            </w:r>
                            <w:r w:rsidRPr="00FB408B">
                              <w:rPr>
                                <w:rFonts w:ascii="Arial" w:hAnsi="Arial" w:cs="Arial"/>
                                <w:color w:val="000000" w:themeColor="text1"/>
                                <w:lang w:val="en-GB"/>
                              </w:rPr>
                              <w:t xml:space="preserve"> of crisis related messages </w:t>
                            </w:r>
                            <w:r>
                              <w:rPr>
                                <w:rFonts w:ascii="Arial" w:hAnsi="Arial" w:cs="Arial"/>
                                <w:color w:val="000000" w:themeColor="text1"/>
                                <w:lang w:val="en-GB"/>
                              </w:rPr>
                              <w:t xml:space="preserve">with </w:t>
                            </w:r>
                            <w:r w:rsidRPr="00FB408B">
                              <w:rPr>
                                <w:rFonts w:ascii="Arial" w:hAnsi="Arial" w:cs="Arial"/>
                                <w:color w:val="000000" w:themeColor="text1"/>
                                <w:lang w:val="en-GB"/>
                              </w:rPr>
                              <w:t>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15A45" id="Suorakulmio 29" o:spid="_x0000_s1032" style="position:absolute;margin-left:6.45pt;margin-top:355.7pt;width:243.15pt;height:7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" fillcolor="#c3ddf9" strokecolor="#41719c" strokeweight="1pt">
                <v:textbox>
                  <w:txbxContent>
                    <w:p w14:paraId="5EB07BAD" w14:textId="508248D6" w:rsidR="00112A58" w:rsidRPr="00FB408B" w:rsidRDefault="008B207A" w:rsidP="00112A58">
                      <w:pPr>
                        <w:jc w:val="both"/>
                        <w:rPr>
                          <w:rFonts w:ascii="Arial" w:hAnsi="Arial" w:cs="Arial"/>
                          <w:color w:val="000000" w:themeColor="text1"/>
                          <w:lang w:val="en-GB"/>
                        </w:rPr>
                      </w:pPr>
                      <w:r w:rsidRPr="00FB408B">
                        <w:rPr>
                          <w:rFonts w:ascii="Arial" w:hAnsi="Arial" w:cs="Arial"/>
                          <w:b/>
                          <w:bCs/>
                          <w:color w:val="000000" w:themeColor="text1"/>
                          <w:lang w:val="en-GB"/>
                        </w:rPr>
                        <w:t>Crisis communication</w:t>
                      </w:r>
                      <w:r w:rsidRPr="00FB408B">
                        <w:rPr>
                          <w:rFonts w:ascii="Arial" w:hAnsi="Arial" w:cs="Arial"/>
                          <w:color w:val="000000" w:themeColor="text1"/>
                          <w:lang w:val="en-GB"/>
                        </w:rPr>
                        <w:t xml:space="preserve"> is</w:t>
                      </w:r>
                      <w:r>
                        <w:rPr>
                          <w:rFonts w:ascii="Arial" w:hAnsi="Arial" w:cs="Arial"/>
                          <w:color w:val="000000" w:themeColor="text1"/>
                          <w:lang w:val="en-GB"/>
                        </w:rPr>
                        <w:t xml:space="preserve"> the</w:t>
                      </w:r>
                      <w:r w:rsidRPr="00FB408B">
                        <w:rPr>
                          <w:rFonts w:ascii="Arial" w:hAnsi="Arial" w:cs="Arial"/>
                          <w:color w:val="000000" w:themeColor="text1"/>
                          <w:lang w:val="en-GB"/>
                        </w:rPr>
                        <w:t xml:space="preserve"> collection and processing of information for crisis management along with the creation and </w:t>
                      </w:r>
                      <w:r>
                        <w:rPr>
                          <w:rFonts w:ascii="Arial" w:hAnsi="Arial" w:cs="Arial"/>
                          <w:color w:val="000000" w:themeColor="text1"/>
                          <w:lang w:val="en-GB"/>
                        </w:rPr>
                        <w:t>sharing</w:t>
                      </w:r>
                      <w:r w:rsidRPr="00FB408B">
                        <w:rPr>
                          <w:rFonts w:ascii="Arial" w:hAnsi="Arial" w:cs="Arial"/>
                          <w:color w:val="000000" w:themeColor="text1"/>
                          <w:lang w:val="en-GB"/>
                        </w:rPr>
                        <w:t xml:space="preserve"> of crisis related messages </w:t>
                      </w:r>
                      <w:r>
                        <w:rPr>
                          <w:rFonts w:ascii="Arial" w:hAnsi="Arial" w:cs="Arial"/>
                          <w:color w:val="000000" w:themeColor="text1"/>
                          <w:lang w:val="en-GB"/>
                        </w:rPr>
                        <w:t xml:space="preserve">with </w:t>
                      </w:r>
                      <w:r w:rsidRPr="00FB408B">
                        <w:rPr>
                          <w:rFonts w:ascii="Arial" w:hAnsi="Arial" w:cs="Arial"/>
                          <w:color w:val="000000" w:themeColor="text1"/>
                          <w:lang w:val="en-GB"/>
                        </w:rPr>
                        <w:t>people.</w:t>
                      </w:r>
                    </w:p>
                  </w:txbxContent>
                </v:textbox>
                <w10:wrap anchorx="margin"/>
              </v:rect>
            </w:pict>
          </mc:Fallback>
        </mc:AlternateContent>
      </w:r>
      <w:r w:rsidR="00286658" w:rsidRPr="006F4A03">
        <w:rPr>
          <w:rFonts w:ascii="Arial" w:hAnsi="Arial" w:cs="Arial"/>
          <w:noProof/>
          <w:lang w:eastAsia="fi-FI"/>
        </w:rPr>
        <mc:AlternateContent>
          <mc:Choice Requires="wps">
            <w:drawing>
              <wp:anchor distT="0" distB="0" distL="114300" distR="114300" simplePos="0" relativeHeight="251693056" behindDoc="0" locked="0" layoutInCell="1" allowOverlap="1" wp14:anchorId="4283333A" wp14:editId="00277A9D">
                <wp:simplePos x="0" y="0"/>
                <wp:positionH relativeFrom="column">
                  <wp:posOffset>3359785</wp:posOffset>
                </wp:positionH>
                <wp:positionV relativeFrom="paragraph">
                  <wp:posOffset>2809204</wp:posOffset>
                </wp:positionV>
                <wp:extent cx="2921000" cy="862642"/>
                <wp:effectExtent l="0" t="0" r="12700" b="13970"/>
                <wp:wrapNone/>
                <wp:docPr id="26" name="Suorakulmio 26"/>
                <wp:cNvGraphicFramePr/>
                <a:graphic xmlns:a="http://schemas.openxmlformats.org/drawingml/2006/main">
                  <a:graphicData uri="http://schemas.microsoft.com/office/word/2010/wordprocessingShape">
                    <wps:wsp>
                      <wps:cNvSpPr/>
                      <wps:spPr>
                        <a:xfrm>
                          <a:off x="0" y="0"/>
                          <a:ext cx="2921000" cy="862642"/>
                        </a:xfrm>
                        <a:prstGeom prst="rect">
                          <a:avLst/>
                        </a:prstGeom>
                        <a:solidFill>
                          <a:srgbClr val="C3DD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4610F0" w14:textId="22C9CE86" w:rsidR="005440C4" w:rsidRPr="00816A15" w:rsidRDefault="008B207A" w:rsidP="005440C4">
                            <w:pPr>
                              <w:jc w:val="both"/>
                              <w:rPr>
                                <w:rFonts w:ascii="Arial" w:hAnsi="Arial" w:cs="Arial"/>
                                <w:sz w:val="24"/>
                                <w:szCs w:val="24"/>
                                <w:lang w:val="en-GB"/>
                              </w:rPr>
                            </w:pPr>
                            <w:r w:rsidRPr="00FB408B">
                              <w:rPr>
                                <w:rFonts w:ascii="Arial" w:hAnsi="Arial" w:cs="Arial"/>
                                <w:b/>
                                <w:bCs/>
                                <w:color w:val="000000" w:themeColor="text1"/>
                                <w:lang w:val="en-GB"/>
                              </w:rPr>
                              <w:t>Disinformation</w:t>
                            </w:r>
                            <w:r w:rsidRPr="00FB408B">
                              <w:rPr>
                                <w:rFonts w:ascii="Arial" w:hAnsi="Arial" w:cs="Arial"/>
                                <w:color w:val="000000" w:themeColor="text1"/>
                                <w:lang w:val="en-GB"/>
                              </w:rPr>
                              <w:t xml:space="preserve"> is deliberately shared false or misleading information. It can be harmful or shared with severely destructive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3333A" id="Suorakulmio 26" o:spid="_x0000_s1033" style="position:absolute;margin-left:264.55pt;margin-top:221.2pt;width:230pt;height:6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" fillcolor="#c3ddf9" strokecolor="#1f4d78 [1604]" strokeweight="1pt">
                <v:textbox>
                  <w:txbxContent>
                    <w:p w14:paraId="374610F0" w14:textId="22C9CE86" w:rsidR="005440C4" w:rsidRPr="00816A15" w:rsidRDefault="008B207A" w:rsidP="005440C4">
                      <w:pPr>
                        <w:jc w:val="both"/>
                        <w:rPr>
                          <w:rFonts w:ascii="Arial" w:hAnsi="Arial" w:cs="Arial"/>
                          <w:sz w:val="24"/>
                          <w:szCs w:val="24"/>
                          <w:lang w:val="en-GB"/>
                        </w:rPr>
                      </w:pPr>
                      <w:r w:rsidRPr="00FB408B">
                        <w:rPr>
                          <w:rFonts w:ascii="Arial" w:hAnsi="Arial" w:cs="Arial"/>
                          <w:b/>
                          <w:bCs/>
                          <w:color w:val="000000" w:themeColor="text1"/>
                          <w:lang w:val="en-GB"/>
                        </w:rPr>
                        <w:t>Disinformation</w:t>
                      </w:r>
                      <w:r w:rsidRPr="00FB408B">
                        <w:rPr>
                          <w:rFonts w:ascii="Arial" w:hAnsi="Arial" w:cs="Arial"/>
                          <w:color w:val="000000" w:themeColor="text1"/>
                          <w:lang w:val="en-GB"/>
                        </w:rPr>
                        <w:t xml:space="preserve"> is deliberately shared false or misleading information. It can be harmful or shared with severely destructive intent.</w:t>
                      </w:r>
                    </w:p>
                  </w:txbxContent>
                </v:textbox>
              </v:rect>
            </w:pict>
          </mc:Fallback>
        </mc:AlternateContent>
      </w:r>
      <w:r w:rsidR="00286658" w:rsidRPr="006F4A03">
        <w:rPr>
          <w:rFonts w:ascii="Arial" w:hAnsi="Arial" w:cs="Arial"/>
          <w:noProof/>
          <w:lang w:eastAsia="fi-FI"/>
        </w:rPr>
        <mc:AlternateContent>
          <mc:Choice Requires="wps">
            <w:drawing>
              <wp:anchor distT="0" distB="0" distL="114300" distR="114300" simplePos="0" relativeHeight="251665408" behindDoc="0" locked="0" layoutInCell="1" allowOverlap="1" wp14:anchorId="45431F2C" wp14:editId="4BACF7B9">
                <wp:simplePos x="0" y="0"/>
                <wp:positionH relativeFrom="margin">
                  <wp:posOffset>3333750</wp:posOffset>
                </wp:positionH>
                <wp:positionV relativeFrom="paragraph">
                  <wp:posOffset>1843405</wp:posOffset>
                </wp:positionV>
                <wp:extent cx="2997200" cy="878400"/>
                <wp:effectExtent l="0" t="0" r="12700" b="10795"/>
                <wp:wrapNone/>
                <wp:docPr id="7" name="Suorakulmio 7"/>
                <wp:cNvGraphicFramePr/>
                <a:graphic xmlns:a="http://schemas.openxmlformats.org/drawingml/2006/main">
                  <a:graphicData uri="http://schemas.microsoft.com/office/word/2010/wordprocessingShape">
                    <wps:wsp>
                      <wps:cNvSpPr/>
                      <wps:spPr>
                        <a:xfrm>
                          <a:off x="0" y="0"/>
                          <a:ext cx="2997200" cy="878400"/>
                        </a:xfrm>
                        <a:prstGeom prst="rect">
                          <a:avLst/>
                        </a:prstGeom>
                        <a:solidFill>
                          <a:srgbClr val="C3DD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2515F" w14:textId="77777777" w:rsidR="008B207A" w:rsidRPr="00FB408B" w:rsidRDefault="008B207A" w:rsidP="008B207A">
                            <w:pPr>
                              <w:jc w:val="both"/>
                              <w:rPr>
                                <w:rFonts w:ascii="Arial" w:hAnsi="Arial" w:cs="Arial"/>
                                <w:color w:val="000000" w:themeColor="text1"/>
                                <w:lang w:val="en-GB"/>
                              </w:rPr>
                            </w:pPr>
                            <w:r w:rsidRPr="00FB408B">
                              <w:rPr>
                                <w:rFonts w:ascii="Arial" w:hAnsi="Arial" w:cs="Arial"/>
                                <w:b/>
                                <w:color w:val="000000" w:themeColor="text1"/>
                                <w:lang w:val="en-GB"/>
                              </w:rPr>
                              <w:t>Misinformation</w:t>
                            </w:r>
                            <w:r w:rsidRPr="00FB408B">
                              <w:rPr>
                                <w:rFonts w:ascii="Arial" w:hAnsi="Arial" w:cs="Arial"/>
                                <w:color w:val="000000" w:themeColor="text1"/>
                                <w:lang w:val="en-GB"/>
                              </w:rPr>
                              <w:t xml:space="preserve"> is confusing, </w:t>
                            </w:r>
                            <w:proofErr w:type="gramStart"/>
                            <w:r w:rsidRPr="00FB408B">
                              <w:rPr>
                                <w:rFonts w:ascii="Arial" w:hAnsi="Arial" w:cs="Arial"/>
                                <w:color w:val="000000" w:themeColor="text1"/>
                                <w:lang w:val="en-GB"/>
                              </w:rPr>
                              <w:t>misleading</w:t>
                            </w:r>
                            <w:proofErr w:type="gramEnd"/>
                            <w:r w:rsidRPr="00FB408B">
                              <w:rPr>
                                <w:rFonts w:ascii="Arial" w:hAnsi="Arial" w:cs="Arial"/>
                                <w:color w:val="000000" w:themeColor="text1"/>
                                <w:lang w:val="en-GB"/>
                              </w:rPr>
                              <w:t xml:space="preserve"> or false information </w:t>
                            </w:r>
                            <w:r>
                              <w:rPr>
                                <w:rFonts w:ascii="Arial" w:hAnsi="Arial" w:cs="Arial"/>
                                <w:color w:val="000000" w:themeColor="text1"/>
                                <w:lang w:val="en-GB"/>
                              </w:rPr>
                              <w:t>that</w:t>
                            </w:r>
                            <w:r w:rsidRPr="00FB408B">
                              <w:rPr>
                                <w:rFonts w:ascii="Arial" w:hAnsi="Arial" w:cs="Arial"/>
                                <w:color w:val="000000" w:themeColor="text1"/>
                                <w:lang w:val="en-GB"/>
                              </w:rPr>
                              <w:t xml:space="preserve"> was not created with the intention of hurting others. However, it can still be harmful or even dangerous.</w:t>
                            </w:r>
                          </w:p>
                          <w:p w14:paraId="4A0A0212" w14:textId="5F9AFC28" w:rsidR="00BA62BB" w:rsidRPr="00FB408B" w:rsidRDefault="00BA62BB" w:rsidP="005440C4">
                            <w:pPr>
                              <w:jc w:val="both"/>
                              <w:rPr>
                                <w:rFonts w:ascii="Arial" w:hAnsi="Arial" w:cs="Arial"/>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31F2C" id="Suorakulmio 7" o:spid="_x0000_s1034" style="position:absolute;margin-left:262.5pt;margin-top:145.15pt;width:236pt;height:69.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" fillcolor="#c3ddf9" strokecolor="#1f4d78 [1604]" strokeweight="1pt">
                <v:textbox>
                  <w:txbxContent>
                    <w:p w14:paraId="69C2515F" w14:textId="77777777" w:rsidR="008B207A" w:rsidRPr="00FB408B" w:rsidRDefault="008B207A" w:rsidP="008B207A">
                      <w:pPr>
                        <w:jc w:val="both"/>
                        <w:rPr>
                          <w:rFonts w:ascii="Arial" w:hAnsi="Arial" w:cs="Arial"/>
                          <w:color w:val="000000" w:themeColor="text1"/>
                          <w:lang w:val="en-GB"/>
                        </w:rPr>
                      </w:pPr>
                      <w:r w:rsidRPr="00FB408B">
                        <w:rPr>
                          <w:rFonts w:ascii="Arial" w:hAnsi="Arial" w:cs="Arial"/>
                          <w:b/>
                          <w:color w:val="000000" w:themeColor="text1"/>
                          <w:lang w:val="en-GB"/>
                        </w:rPr>
                        <w:t>Misinformation</w:t>
                      </w:r>
                      <w:r w:rsidRPr="00FB408B">
                        <w:rPr>
                          <w:rFonts w:ascii="Arial" w:hAnsi="Arial" w:cs="Arial"/>
                          <w:color w:val="000000" w:themeColor="text1"/>
                          <w:lang w:val="en-GB"/>
                        </w:rPr>
                        <w:t xml:space="preserve"> is confusing, </w:t>
                      </w:r>
                      <w:proofErr w:type="gramStart"/>
                      <w:r w:rsidRPr="00FB408B">
                        <w:rPr>
                          <w:rFonts w:ascii="Arial" w:hAnsi="Arial" w:cs="Arial"/>
                          <w:color w:val="000000" w:themeColor="text1"/>
                          <w:lang w:val="en-GB"/>
                        </w:rPr>
                        <w:t>misleading</w:t>
                      </w:r>
                      <w:proofErr w:type="gramEnd"/>
                      <w:r w:rsidRPr="00FB408B">
                        <w:rPr>
                          <w:rFonts w:ascii="Arial" w:hAnsi="Arial" w:cs="Arial"/>
                          <w:color w:val="000000" w:themeColor="text1"/>
                          <w:lang w:val="en-GB"/>
                        </w:rPr>
                        <w:t xml:space="preserve"> or false information </w:t>
                      </w:r>
                      <w:r>
                        <w:rPr>
                          <w:rFonts w:ascii="Arial" w:hAnsi="Arial" w:cs="Arial"/>
                          <w:color w:val="000000" w:themeColor="text1"/>
                          <w:lang w:val="en-GB"/>
                        </w:rPr>
                        <w:t>that</w:t>
                      </w:r>
                      <w:r w:rsidRPr="00FB408B">
                        <w:rPr>
                          <w:rFonts w:ascii="Arial" w:hAnsi="Arial" w:cs="Arial"/>
                          <w:color w:val="000000" w:themeColor="text1"/>
                          <w:lang w:val="en-GB"/>
                        </w:rPr>
                        <w:t xml:space="preserve"> was not created with the intention of hurting others. However, it can still be harmful or even dangerous.</w:t>
                      </w:r>
                    </w:p>
                    <w:p w14:paraId="4A0A0212" w14:textId="5F9AFC28" w:rsidR="00BA62BB" w:rsidRPr="00FB408B" w:rsidRDefault="00BA62BB" w:rsidP="005440C4">
                      <w:pPr>
                        <w:jc w:val="both"/>
                        <w:rPr>
                          <w:rFonts w:ascii="Arial" w:hAnsi="Arial" w:cs="Arial"/>
                          <w:color w:val="000000" w:themeColor="text1"/>
                          <w:lang w:val="en-GB"/>
                        </w:rPr>
                      </w:pPr>
                    </w:p>
                  </w:txbxContent>
                </v:textbox>
                <w10:wrap anchorx="margin"/>
              </v:rect>
            </w:pict>
          </mc:Fallback>
        </mc:AlternateContent>
      </w:r>
      <w:r w:rsidR="00286658" w:rsidRPr="006F4A03">
        <w:rPr>
          <w:rFonts w:ascii="Arial" w:hAnsi="Arial" w:cs="Arial"/>
          <w:noProof/>
          <w:lang w:eastAsia="fi-FI"/>
        </w:rPr>
        <mc:AlternateContent>
          <mc:Choice Requires="wps">
            <w:drawing>
              <wp:anchor distT="0" distB="0" distL="114300" distR="114300" simplePos="0" relativeHeight="251705344" behindDoc="0" locked="0" layoutInCell="1" allowOverlap="1" wp14:anchorId="49FB3C46" wp14:editId="05045653">
                <wp:simplePos x="0" y="0"/>
                <wp:positionH relativeFrom="margin">
                  <wp:posOffset>99419</wp:posOffset>
                </wp:positionH>
                <wp:positionV relativeFrom="paragraph">
                  <wp:posOffset>5604606</wp:posOffset>
                </wp:positionV>
                <wp:extent cx="3060700" cy="1362973"/>
                <wp:effectExtent l="0" t="0" r="25400" b="27940"/>
                <wp:wrapNone/>
                <wp:docPr id="30" name="Suorakulmio 30"/>
                <wp:cNvGraphicFramePr/>
                <a:graphic xmlns:a="http://schemas.openxmlformats.org/drawingml/2006/main">
                  <a:graphicData uri="http://schemas.microsoft.com/office/word/2010/wordprocessingShape">
                    <wps:wsp>
                      <wps:cNvSpPr/>
                      <wps:spPr>
                        <a:xfrm>
                          <a:off x="0" y="0"/>
                          <a:ext cx="3060700" cy="1362973"/>
                        </a:xfrm>
                        <a:prstGeom prst="rect">
                          <a:avLst/>
                        </a:prstGeom>
                        <a:solidFill>
                          <a:srgbClr val="C3DDF9"/>
                        </a:solidFill>
                        <a:ln w="12700" cap="flat" cmpd="sng" algn="ctr">
                          <a:solidFill>
                            <a:srgbClr val="5B9BD5">
                              <a:shade val="50000"/>
                            </a:srgbClr>
                          </a:solidFill>
                          <a:prstDash val="solid"/>
                          <a:miter lim="800000"/>
                        </a:ln>
                        <a:effectLst/>
                      </wps:spPr>
                      <wps:txbx>
                        <w:txbxContent>
                          <w:p w14:paraId="2DAFF4F8" w14:textId="480AAA86" w:rsidR="006F675D" w:rsidRPr="00286658" w:rsidRDefault="006F675D" w:rsidP="006F675D">
                            <w:pPr>
                              <w:jc w:val="both"/>
                              <w:rPr>
                                <w:rFonts w:ascii="Arial" w:hAnsi="Arial" w:cs="Arial"/>
                                <w:color w:val="000000" w:themeColor="text1"/>
                                <w:lang w:val="en-GB"/>
                              </w:rPr>
                            </w:pPr>
                            <w:r w:rsidRPr="00286658">
                              <w:rPr>
                                <w:rFonts w:ascii="Arial" w:hAnsi="Arial" w:cs="Arial"/>
                                <w:b/>
                                <w:bCs/>
                                <w:color w:val="000000" w:themeColor="text1"/>
                                <w:lang w:val="en-GB"/>
                              </w:rPr>
                              <w:t>Social vulnerabil</w:t>
                            </w:r>
                            <w:r w:rsidR="0031385F" w:rsidRPr="00286658">
                              <w:rPr>
                                <w:rFonts w:ascii="Arial" w:hAnsi="Arial" w:cs="Arial"/>
                                <w:b/>
                                <w:bCs/>
                                <w:color w:val="000000" w:themeColor="text1"/>
                                <w:lang w:val="en-GB"/>
                              </w:rPr>
                              <w:t>i</w:t>
                            </w:r>
                            <w:r w:rsidRPr="00286658">
                              <w:rPr>
                                <w:rFonts w:ascii="Arial" w:hAnsi="Arial" w:cs="Arial"/>
                                <w:b/>
                                <w:bCs/>
                                <w:color w:val="000000" w:themeColor="text1"/>
                                <w:lang w:val="en-GB"/>
                              </w:rPr>
                              <w:t>ty</w:t>
                            </w:r>
                            <w:r w:rsidRPr="00286658">
                              <w:rPr>
                                <w:rFonts w:ascii="Arial" w:hAnsi="Arial" w:cs="Arial"/>
                                <w:color w:val="000000" w:themeColor="text1"/>
                                <w:lang w:val="en-GB"/>
                              </w:rPr>
                              <w:t xml:space="preserve"> is </w:t>
                            </w:r>
                            <w:r w:rsidR="00961494">
                              <w:rPr>
                                <w:rFonts w:ascii="Arial" w:hAnsi="Arial" w:cs="Arial"/>
                                <w:color w:val="000000" w:themeColor="text1"/>
                                <w:lang w:val="en-GB"/>
                              </w:rPr>
                              <w:t xml:space="preserve">the </w:t>
                            </w:r>
                            <w:r w:rsidR="009B78BB" w:rsidRPr="00286658">
                              <w:rPr>
                                <w:rFonts w:ascii="Arial" w:hAnsi="Arial" w:cs="Arial"/>
                                <w:color w:val="000000" w:themeColor="text1"/>
                                <w:lang w:val="en-GB"/>
                              </w:rPr>
                              <w:t xml:space="preserve">dynamic characteristic of being susceptible to harm or loss, </w:t>
                            </w:r>
                            <w:r w:rsidR="00A97141" w:rsidRPr="00286658">
                              <w:rPr>
                                <w:rFonts w:ascii="Arial" w:hAnsi="Arial" w:cs="Arial"/>
                                <w:color w:val="000000" w:themeColor="text1"/>
                                <w:lang w:val="en-GB"/>
                              </w:rPr>
                              <w:t>and</w:t>
                            </w:r>
                            <w:r w:rsidR="009B78BB" w:rsidRPr="00286658">
                              <w:rPr>
                                <w:rFonts w:ascii="Arial" w:hAnsi="Arial" w:cs="Arial"/>
                                <w:color w:val="000000" w:themeColor="text1"/>
                                <w:lang w:val="en-GB"/>
                              </w:rPr>
                              <w:t xml:space="preserve"> inability to access adequate resources and means of protection</w:t>
                            </w:r>
                            <w:r w:rsidR="00BC1158" w:rsidRPr="00286658">
                              <w:rPr>
                                <w:rFonts w:ascii="Arial" w:hAnsi="Arial" w:cs="Arial"/>
                                <w:color w:val="000000" w:themeColor="text1"/>
                                <w:lang w:val="en-GB"/>
                              </w:rPr>
                              <w:t>.</w:t>
                            </w:r>
                            <w:r w:rsidR="009B78BB" w:rsidRPr="00286658">
                              <w:rPr>
                                <w:rFonts w:ascii="Arial" w:hAnsi="Arial" w:cs="Arial"/>
                                <w:color w:val="000000" w:themeColor="text1"/>
                                <w:lang w:val="en-GB"/>
                              </w:rPr>
                              <w:t xml:space="preserve"> </w:t>
                            </w:r>
                            <w:r w:rsidR="00CD1740" w:rsidRPr="00286658">
                              <w:rPr>
                                <w:rFonts w:ascii="Arial" w:hAnsi="Arial" w:cs="Arial"/>
                                <w:color w:val="000000" w:themeColor="text1"/>
                                <w:lang w:val="en-GB"/>
                              </w:rPr>
                              <w:t>Vulnerable people are less able to anticipate, cope with or recover from the impacts of natural or man-made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B3C46" id="Suorakulmio 30" o:spid="_x0000_s1035" style="position:absolute;margin-left:7.85pt;margin-top:441.3pt;width:241pt;height:107.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" fillcolor="#c3ddf9" strokecolor="#41719c" strokeweight="1pt">
                <v:textbox>
                  <w:txbxContent>
                    <w:p w14:paraId="2DAFF4F8" w14:textId="480AAA86" w:rsidR="006F675D" w:rsidRPr="00286658" w:rsidRDefault="006F675D" w:rsidP="006F675D">
                      <w:pPr>
                        <w:jc w:val="both"/>
                        <w:rPr>
                          <w:rFonts w:ascii="Arial" w:hAnsi="Arial" w:cs="Arial"/>
                          <w:color w:val="000000" w:themeColor="text1"/>
                          <w:lang w:val="en-GB"/>
                        </w:rPr>
                      </w:pPr>
                      <w:r w:rsidRPr="00286658">
                        <w:rPr>
                          <w:rFonts w:ascii="Arial" w:hAnsi="Arial" w:cs="Arial"/>
                          <w:b/>
                          <w:bCs/>
                          <w:color w:val="000000" w:themeColor="text1"/>
                          <w:lang w:val="en-GB"/>
                        </w:rPr>
                        <w:t>Social vulnerabil</w:t>
                      </w:r>
                      <w:r w:rsidR="0031385F" w:rsidRPr="00286658">
                        <w:rPr>
                          <w:rFonts w:ascii="Arial" w:hAnsi="Arial" w:cs="Arial"/>
                          <w:b/>
                          <w:bCs/>
                          <w:color w:val="000000" w:themeColor="text1"/>
                          <w:lang w:val="en-GB"/>
                        </w:rPr>
                        <w:t>i</w:t>
                      </w:r>
                      <w:r w:rsidRPr="00286658">
                        <w:rPr>
                          <w:rFonts w:ascii="Arial" w:hAnsi="Arial" w:cs="Arial"/>
                          <w:b/>
                          <w:bCs/>
                          <w:color w:val="000000" w:themeColor="text1"/>
                          <w:lang w:val="en-GB"/>
                        </w:rPr>
                        <w:t>ty</w:t>
                      </w:r>
                      <w:r w:rsidRPr="00286658">
                        <w:rPr>
                          <w:rFonts w:ascii="Arial" w:hAnsi="Arial" w:cs="Arial"/>
                          <w:color w:val="000000" w:themeColor="text1"/>
                          <w:lang w:val="en-GB"/>
                        </w:rPr>
                        <w:t xml:space="preserve"> is </w:t>
                      </w:r>
                      <w:r w:rsidR="00961494">
                        <w:rPr>
                          <w:rFonts w:ascii="Arial" w:hAnsi="Arial" w:cs="Arial"/>
                          <w:color w:val="000000" w:themeColor="text1"/>
                          <w:lang w:val="en-GB"/>
                        </w:rPr>
                        <w:t xml:space="preserve">the </w:t>
                      </w:r>
                      <w:r w:rsidR="009B78BB" w:rsidRPr="00286658">
                        <w:rPr>
                          <w:rFonts w:ascii="Arial" w:hAnsi="Arial" w:cs="Arial"/>
                          <w:color w:val="000000" w:themeColor="text1"/>
                          <w:lang w:val="en-GB"/>
                        </w:rPr>
                        <w:t xml:space="preserve">dynamic characteristic of being susceptible to harm or loss, </w:t>
                      </w:r>
                      <w:r w:rsidR="00A97141" w:rsidRPr="00286658">
                        <w:rPr>
                          <w:rFonts w:ascii="Arial" w:hAnsi="Arial" w:cs="Arial"/>
                          <w:color w:val="000000" w:themeColor="text1"/>
                          <w:lang w:val="en-GB"/>
                        </w:rPr>
                        <w:t>and</w:t>
                      </w:r>
                      <w:r w:rsidR="009B78BB" w:rsidRPr="00286658">
                        <w:rPr>
                          <w:rFonts w:ascii="Arial" w:hAnsi="Arial" w:cs="Arial"/>
                          <w:color w:val="000000" w:themeColor="text1"/>
                          <w:lang w:val="en-GB"/>
                        </w:rPr>
                        <w:t xml:space="preserve"> inability to access adequate resources and means of protection</w:t>
                      </w:r>
                      <w:r w:rsidR="00BC1158" w:rsidRPr="00286658">
                        <w:rPr>
                          <w:rFonts w:ascii="Arial" w:hAnsi="Arial" w:cs="Arial"/>
                          <w:color w:val="000000" w:themeColor="text1"/>
                          <w:lang w:val="en-GB"/>
                        </w:rPr>
                        <w:t>.</w:t>
                      </w:r>
                      <w:r w:rsidR="009B78BB" w:rsidRPr="00286658">
                        <w:rPr>
                          <w:rFonts w:ascii="Arial" w:hAnsi="Arial" w:cs="Arial"/>
                          <w:color w:val="000000" w:themeColor="text1"/>
                          <w:lang w:val="en-GB"/>
                        </w:rPr>
                        <w:t xml:space="preserve"> </w:t>
                      </w:r>
                      <w:r w:rsidR="00CD1740" w:rsidRPr="00286658">
                        <w:rPr>
                          <w:rFonts w:ascii="Arial" w:hAnsi="Arial" w:cs="Arial"/>
                          <w:color w:val="000000" w:themeColor="text1"/>
                          <w:lang w:val="en-GB"/>
                        </w:rPr>
                        <w:t>Vulnerable people are less able to anticipate, cope with or recover from the impacts of natural or man-made hazards.</w:t>
                      </w:r>
                    </w:p>
                  </w:txbxContent>
                </v:textbox>
                <w10:wrap anchorx="margin"/>
              </v:rect>
            </w:pict>
          </mc:Fallback>
        </mc:AlternateContent>
      </w:r>
      <w:r w:rsidR="00286658" w:rsidRPr="006F4A03">
        <w:rPr>
          <w:rFonts w:ascii="Arial" w:hAnsi="Arial" w:cs="Arial"/>
          <w:noProof/>
          <w:lang w:eastAsia="fi-FI"/>
        </w:rPr>
        <mc:AlternateContent>
          <mc:Choice Requires="wps">
            <w:drawing>
              <wp:anchor distT="0" distB="0" distL="114300" distR="114300" simplePos="0" relativeHeight="251671552" behindDoc="0" locked="0" layoutInCell="1" allowOverlap="1" wp14:anchorId="6599DC12" wp14:editId="5FF57777">
                <wp:simplePos x="0" y="0"/>
                <wp:positionH relativeFrom="column">
                  <wp:posOffset>81867</wp:posOffset>
                </wp:positionH>
                <wp:positionV relativeFrom="paragraph">
                  <wp:posOffset>3240620</wp:posOffset>
                </wp:positionV>
                <wp:extent cx="3111500" cy="1190446"/>
                <wp:effectExtent l="0" t="0" r="12700" b="10160"/>
                <wp:wrapNone/>
                <wp:docPr id="11" name="Suorakulmio 11"/>
                <wp:cNvGraphicFramePr/>
                <a:graphic xmlns:a="http://schemas.openxmlformats.org/drawingml/2006/main">
                  <a:graphicData uri="http://schemas.microsoft.com/office/word/2010/wordprocessingShape">
                    <wps:wsp>
                      <wps:cNvSpPr/>
                      <wps:spPr>
                        <a:xfrm>
                          <a:off x="0" y="0"/>
                          <a:ext cx="3111500" cy="1190446"/>
                        </a:xfrm>
                        <a:prstGeom prst="rect">
                          <a:avLst/>
                        </a:prstGeom>
                        <a:solidFill>
                          <a:srgbClr val="C3DDF9"/>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B088AC" w14:textId="07B5E8D1" w:rsidR="00BA62BB" w:rsidRPr="00FB408B" w:rsidRDefault="0070146B" w:rsidP="00F5176B">
                            <w:pPr>
                              <w:jc w:val="both"/>
                              <w:rPr>
                                <w:rFonts w:ascii="Arial" w:hAnsi="Arial" w:cs="Arial"/>
                                <w:color w:val="000000" w:themeColor="text1"/>
                                <w:lang w:val="en-GB"/>
                              </w:rPr>
                            </w:pPr>
                            <w:r w:rsidRPr="00FB408B">
                              <w:rPr>
                                <w:rFonts w:ascii="Arial" w:hAnsi="Arial" w:cs="Arial"/>
                                <w:b/>
                                <w:bCs/>
                                <w:color w:val="000000" w:themeColor="text1"/>
                                <w:lang w:val="en-GB"/>
                              </w:rPr>
                              <w:t>Risk</w:t>
                            </w:r>
                            <w:r w:rsidR="006B36C5" w:rsidRPr="00FB408B">
                              <w:rPr>
                                <w:rFonts w:ascii="Arial" w:hAnsi="Arial" w:cs="Arial"/>
                                <w:b/>
                                <w:bCs/>
                                <w:color w:val="000000" w:themeColor="text1"/>
                                <w:lang w:val="en-GB"/>
                              </w:rPr>
                              <w:t xml:space="preserve"> communication </w:t>
                            </w:r>
                            <w:r w:rsidR="00CD1549" w:rsidRPr="00FB408B">
                              <w:rPr>
                                <w:rFonts w:ascii="Arial" w:hAnsi="Arial" w:cs="Arial"/>
                                <w:color w:val="000000" w:themeColor="text1"/>
                                <w:lang w:val="en-GB"/>
                              </w:rPr>
                              <w:t>is exchanging or sharing risk-related data, information and knowledge between and among different groups.</w:t>
                            </w:r>
                            <w:r w:rsidR="00CD1549" w:rsidRPr="00FB408B">
                              <w:rPr>
                                <w:rFonts w:ascii="Arial" w:hAnsi="Arial" w:cs="Arial"/>
                                <w:b/>
                                <w:bCs/>
                                <w:color w:val="000000" w:themeColor="text1"/>
                                <w:lang w:val="en-GB"/>
                              </w:rPr>
                              <w:t xml:space="preserve"> </w:t>
                            </w:r>
                            <w:r w:rsidR="003D37F7" w:rsidRPr="00FB408B">
                              <w:rPr>
                                <w:rFonts w:ascii="Arial" w:hAnsi="Arial" w:cs="Arial"/>
                                <w:color w:val="000000" w:themeColor="text1"/>
                                <w:lang w:val="en-GB"/>
                              </w:rPr>
                              <w:t>This includes</w:t>
                            </w:r>
                            <w:r w:rsidR="006B36C5" w:rsidRPr="00FB408B">
                              <w:rPr>
                                <w:rFonts w:ascii="Arial" w:hAnsi="Arial" w:cs="Arial"/>
                                <w:color w:val="000000" w:themeColor="text1"/>
                                <w:lang w:val="en-GB"/>
                              </w:rPr>
                              <w:t xml:space="preserve"> raising awareness about risks and promoting preparedness for hazardous</w:t>
                            </w:r>
                            <w:r w:rsidR="000D2CB3" w:rsidRPr="00FB408B">
                              <w:rPr>
                                <w:rFonts w:ascii="Arial" w:hAnsi="Arial" w:cs="Arial"/>
                                <w:color w:val="000000" w:themeColor="text1"/>
                                <w:lang w:val="en-GB"/>
                              </w:rPr>
                              <w:t xml:space="preserve"> </w:t>
                            </w:r>
                            <w:r w:rsidR="006B36C5" w:rsidRPr="00FB408B">
                              <w:rPr>
                                <w:rFonts w:ascii="Arial" w:hAnsi="Arial" w:cs="Arial"/>
                                <w:color w:val="000000" w:themeColor="text1"/>
                                <w:lang w:val="en-GB"/>
                              </w:rPr>
                              <w:t>events among the general population</w:t>
                            </w:r>
                            <w:r w:rsidR="000D2CB3" w:rsidRPr="00FB408B">
                              <w:rPr>
                                <w:rFonts w:ascii="Arial" w:hAnsi="Arial" w:cs="Arial"/>
                                <w:color w:val="000000" w:themeColor="text1"/>
                                <w:lang w:val="en-GB"/>
                              </w:rPr>
                              <w:t>.</w:t>
                            </w:r>
                            <w:r w:rsidR="00F5176B" w:rsidRPr="00FB408B">
                              <w:rPr>
                                <w:rFonts w:ascii="Arial" w:hAnsi="Arial" w:cs="Arial"/>
                                <w:color w:val="000000" w:themeColor="text1"/>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9DC12" id="_x0000_s1036" style="position:absolute;margin-left:6.45pt;margin-top:255.15pt;width:245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" fillcolor="#c3ddf9" strokecolor="#1f4d78 [1604]" strokeweight="1pt">
                <v:textbox>
                  <w:txbxContent>
                    <w:p w14:paraId="45B088AC" w14:textId="07B5E8D1" w:rsidR="00BA62BB" w:rsidRPr="00FB408B" w:rsidRDefault="0070146B" w:rsidP="00F5176B">
                      <w:pPr>
                        <w:jc w:val="both"/>
                        <w:rPr>
                          <w:rFonts w:ascii="Arial" w:hAnsi="Arial" w:cs="Arial"/>
                          <w:color w:val="000000" w:themeColor="text1"/>
                          <w:lang w:val="en-GB"/>
                        </w:rPr>
                      </w:pPr>
                      <w:r w:rsidRPr="00FB408B">
                        <w:rPr>
                          <w:rFonts w:ascii="Arial" w:hAnsi="Arial" w:cs="Arial"/>
                          <w:b/>
                          <w:bCs/>
                          <w:color w:val="000000" w:themeColor="text1"/>
                          <w:lang w:val="en-GB"/>
                        </w:rPr>
                        <w:t>Risk</w:t>
                      </w:r>
                      <w:r w:rsidR="006B36C5" w:rsidRPr="00FB408B">
                        <w:rPr>
                          <w:rFonts w:ascii="Arial" w:hAnsi="Arial" w:cs="Arial"/>
                          <w:b/>
                          <w:bCs/>
                          <w:color w:val="000000" w:themeColor="text1"/>
                          <w:lang w:val="en-GB"/>
                        </w:rPr>
                        <w:t xml:space="preserve"> communication </w:t>
                      </w:r>
                      <w:r w:rsidR="00CD1549" w:rsidRPr="00FB408B">
                        <w:rPr>
                          <w:rFonts w:ascii="Arial" w:hAnsi="Arial" w:cs="Arial"/>
                          <w:color w:val="000000" w:themeColor="text1"/>
                          <w:lang w:val="en-GB"/>
                        </w:rPr>
                        <w:t>is exchanging or sharing risk-related data, information and knowledge between and among different groups.</w:t>
                      </w:r>
                      <w:r w:rsidR="00CD1549" w:rsidRPr="00FB408B">
                        <w:rPr>
                          <w:rFonts w:ascii="Arial" w:hAnsi="Arial" w:cs="Arial"/>
                          <w:b/>
                          <w:bCs/>
                          <w:color w:val="000000" w:themeColor="text1"/>
                          <w:lang w:val="en-GB"/>
                        </w:rPr>
                        <w:t xml:space="preserve"> </w:t>
                      </w:r>
                      <w:r w:rsidR="003D37F7" w:rsidRPr="00FB408B">
                        <w:rPr>
                          <w:rFonts w:ascii="Arial" w:hAnsi="Arial" w:cs="Arial"/>
                          <w:color w:val="000000" w:themeColor="text1"/>
                          <w:lang w:val="en-GB"/>
                        </w:rPr>
                        <w:t>This includes</w:t>
                      </w:r>
                      <w:r w:rsidR="006B36C5" w:rsidRPr="00FB408B">
                        <w:rPr>
                          <w:rFonts w:ascii="Arial" w:hAnsi="Arial" w:cs="Arial"/>
                          <w:color w:val="000000" w:themeColor="text1"/>
                          <w:lang w:val="en-GB"/>
                        </w:rPr>
                        <w:t xml:space="preserve"> raising awareness about risks and promoting preparedness for hazardous</w:t>
                      </w:r>
                      <w:r w:rsidR="000D2CB3" w:rsidRPr="00FB408B">
                        <w:rPr>
                          <w:rFonts w:ascii="Arial" w:hAnsi="Arial" w:cs="Arial"/>
                          <w:color w:val="000000" w:themeColor="text1"/>
                          <w:lang w:val="en-GB"/>
                        </w:rPr>
                        <w:t xml:space="preserve"> </w:t>
                      </w:r>
                      <w:r w:rsidR="006B36C5" w:rsidRPr="00FB408B">
                        <w:rPr>
                          <w:rFonts w:ascii="Arial" w:hAnsi="Arial" w:cs="Arial"/>
                          <w:color w:val="000000" w:themeColor="text1"/>
                          <w:lang w:val="en-GB"/>
                        </w:rPr>
                        <w:t>events among the general population</w:t>
                      </w:r>
                      <w:r w:rsidR="000D2CB3" w:rsidRPr="00FB408B">
                        <w:rPr>
                          <w:rFonts w:ascii="Arial" w:hAnsi="Arial" w:cs="Arial"/>
                          <w:color w:val="000000" w:themeColor="text1"/>
                          <w:lang w:val="en-GB"/>
                        </w:rPr>
                        <w:t>.</w:t>
                      </w:r>
                      <w:r w:rsidR="00F5176B" w:rsidRPr="00FB408B">
                        <w:rPr>
                          <w:rFonts w:ascii="Arial" w:hAnsi="Arial" w:cs="Arial"/>
                          <w:color w:val="000000" w:themeColor="text1"/>
                          <w:lang w:val="en-GB"/>
                        </w:rPr>
                        <w:t xml:space="preserve"> </w:t>
                      </w:r>
                    </w:p>
                  </w:txbxContent>
                </v:textbox>
              </v:rect>
            </w:pict>
          </mc:Fallback>
        </mc:AlternateContent>
      </w:r>
      <w:r w:rsidR="003B03B9" w:rsidRPr="006F4A03">
        <w:rPr>
          <w:rFonts w:ascii="Arial" w:hAnsi="Arial" w:cs="Arial"/>
          <w:lang w:val="en-GB"/>
        </w:rPr>
        <w:br w:type="page"/>
      </w:r>
    </w:p>
    <w:p w14:paraId="3358A2A5" w14:textId="77777777" w:rsidR="00532609" w:rsidRPr="006F4A03" w:rsidRDefault="00532609" w:rsidP="00532609">
      <w:pPr>
        <w:jc w:val="both"/>
        <w:rPr>
          <w:rFonts w:ascii="Arial" w:hAnsi="Arial" w:cs="Arial"/>
          <w:lang w:val="en-GB"/>
        </w:rPr>
      </w:pPr>
    </w:p>
    <w:tbl>
      <w:tblPr>
        <w:tblStyle w:val="TableGrid"/>
        <w:tblpPr w:leftFromText="141" w:rightFromText="141" w:vertAnchor="text" w:horzAnchor="page" w:tblpX="2396" w:tblpY="379"/>
        <w:tblW w:w="8366" w:type="dxa"/>
        <w:tblLook w:val="04A0" w:firstRow="1" w:lastRow="0" w:firstColumn="1" w:lastColumn="0" w:noHBand="0" w:noVBand="1"/>
      </w:tblPr>
      <w:tblGrid>
        <w:gridCol w:w="8366"/>
      </w:tblGrid>
      <w:tr w:rsidR="00532609" w:rsidRPr="00176096" w14:paraId="296CE7FC" w14:textId="77777777" w:rsidTr="00EE452C">
        <w:trPr>
          <w:trHeight w:val="1070"/>
        </w:trPr>
        <w:tc>
          <w:tcPr>
            <w:tcW w:w="8366" w:type="dxa"/>
            <w:shd w:val="clear" w:color="auto" w:fill="C3DDF9"/>
          </w:tcPr>
          <w:p w14:paraId="6A646B15" w14:textId="77777777" w:rsidR="00532609" w:rsidRPr="006F4A03" w:rsidRDefault="00532609" w:rsidP="00EE452C">
            <w:pPr>
              <w:jc w:val="center"/>
              <w:rPr>
                <w:rFonts w:ascii="Arial" w:hAnsi="Arial" w:cs="Arial"/>
                <w:b/>
                <w:color w:val="000000" w:themeColor="text1"/>
                <w:sz w:val="52"/>
                <w:szCs w:val="52"/>
                <w:lang w:val="en-GB"/>
              </w:rPr>
            </w:pPr>
            <w:r w:rsidRPr="006F4A03">
              <w:rPr>
                <w:rFonts w:ascii="Arial" w:hAnsi="Arial" w:cs="Arial"/>
                <w:noProof/>
                <w:lang w:eastAsia="fi-FI"/>
              </w:rPr>
              <mc:AlternateContent>
                <mc:Choice Requires="wps">
                  <w:drawing>
                    <wp:anchor distT="0" distB="0" distL="114300" distR="114300" simplePos="0" relativeHeight="251729920" behindDoc="0" locked="0" layoutInCell="1" allowOverlap="1" wp14:anchorId="03E1D9F6" wp14:editId="0A735DD4">
                      <wp:simplePos x="0" y="0"/>
                      <wp:positionH relativeFrom="margin">
                        <wp:posOffset>-941742</wp:posOffset>
                      </wp:positionH>
                      <wp:positionV relativeFrom="paragraph">
                        <wp:posOffset>-275590</wp:posOffset>
                      </wp:positionV>
                      <wp:extent cx="1285592" cy="1208598"/>
                      <wp:effectExtent l="19050" t="0" r="29210" b="10795"/>
                      <wp:wrapNone/>
                      <wp:docPr id="2" name="Lovettu nuolenkärki 2"/>
                      <wp:cNvGraphicFramePr/>
                      <a:graphic xmlns:a="http://schemas.openxmlformats.org/drawingml/2006/main">
                        <a:graphicData uri="http://schemas.microsoft.com/office/word/2010/wordprocessingShape">
                          <wps:wsp>
                            <wps:cNvSpPr/>
                            <wps:spPr>
                              <a:xfrm>
                                <a:off x="0" y="0"/>
                                <a:ext cx="1285592" cy="1208598"/>
                              </a:xfrm>
                              <a:prstGeom prst="chevron">
                                <a:avLst>
                                  <a:gd name="adj" fmla="val 24418"/>
                                </a:avLst>
                              </a:prstGeom>
                              <a:solidFill>
                                <a:srgbClr val="3543F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E4B74B" w14:textId="77777777" w:rsidR="00532609" w:rsidRPr="00FB2D6E" w:rsidRDefault="00532609" w:rsidP="00532609">
                                  <w:pPr>
                                    <w:jc w:val="center"/>
                                    <w:rPr>
                                      <w:b/>
                                      <w:color w:val="FFFFFF" w:themeColor="background1"/>
                                      <w:sz w:val="96"/>
                                      <w:szCs w:val="96"/>
                                    </w:rPr>
                                  </w:pPr>
                                  <w:r w:rsidRPr="00FB2D6E">
                                    <w:rPr>
                                      <w:b/>
                                      <w:color w:val="FFFFFF" w:themeColor="background1"/>
                                      <w:sz w:val="96"/>
                                      <w:szCs w:val="9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1D9F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Lovettu nuolenkärki 2" o:spid="_x0000_s1037" type="#_x0000_t55" style="position:absolute;left:0;text-align:left;margin-left:-74.15pt;margin-top:-21.7pt;width:101.25pt;height:95.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" adj="16642" fillcolor="#3543fb" strokecolor="#1f4d78 [1604]" strokeweight="1pt">
                      <v:textbox>
                        <w:txbxContent>
                          <w:p w14:paraId="7AE4B74B" w14:textId="77777777" w:rsidR="00532609" w:rsidRPr="00FB2D6E" w:rsidRDefault="00532609" w:rsidP="00532609">
                            <w:pPr>
                              <w:jc w:val="center"/>
                              <w:rPr>
                                <w:b/>
                                <w:color w:val="FFFFFF" w:themeColor="background1"/>
                                <w:sz w:val="96"/>
                                <w:szCs w:val="96"/>
                              </w:rPr>
                            </w:pPr>
                            <w:r w:rsidRPr="00FB2D6E">
                              <w:rPr>
                                <w:b/>
                                <w:color w:val="FFFFFF" w:themeColor="background1"/>
                                <w:sz w:val="96"/>
                                <w:szCs w:val="96"/>
                              </w:rPr>
                              <w:t>1</w:t>
                            </w:r>
                          </w:p>
                        </w:txbxContent>
                      </v:textbox>
                      <w10:wrap anchorx="margin"/>
                    </v:shape>
                  </w:pict>
                </mc:Fallback>
              </mc:AlternateContent>
            </w:r>
            <w:r w:rsidRPr="006F4A03">
              <w:rPr>
                <w:rFonts w:ascii="Arial" w:hAnsi="Arial" w:cs="Arial"/>
                <w:b/>
                <w:color w:val="000000" w:themeColor="text1"/>
                <w:sz w:val="52"/>
                <w:szCs w:val="52"/>
                <w:lang w:val="en-GB"/>
              </w:rPr>
              <w:t>Why collaborate with social media influencers?</w:t>
            </w:r>
          </w:p>
        </w:tc>
      </w:tr>
    </w:tbl>
    <w:p w14:paraId="520C82D7" w14:textId="77777777" w:rsidR="00532609" w:rsidRPr="006F4A03" w:rsidRDefault="00532609" w:rsidP="00532609">
      <w:pPr>
        <w:jc w:val="both"/>
        <w:rPr>
          <w:rFonts w:ascii="Arial" w:hAnsi="Arial" w:cs="Arial"/>
          <w:lang w:val="en-GB"/>
        </w:rPr>
      </w:pPr>
    </w:p>
    <w:p w14:paraId="45045935" w14:textId="77777777" w:rsidR="00532609" w:rsidRPr="006F4A03" w:rsidRDefault="00532609" w:rsidP="00532609">
      <w:pPr>
        <w:jc w:val="both"/>
        <w:rPr>
          <w:rFonts w:ascii="Arial" w:hAnsi="Arial" w:cs="Arial"/>
          <w:lang w:val="en-GB"/>
        </w:rPr>
      </w:pPr>
    </w:p>
    <w:p w14:paraId="52DF1DB2" w14:textId="77777777" w:rsidR="00532609" w:rsidRPr="006F4A03" w:rsidRDefault="00532609" w:rsidP="00532609">
      <w:pPr>
        <w:jc w:val="both"/>
        <w:rPr>
          <w:rFonts w:ascii="Arial" w:hAnsi="Arial" w:cs="Arial"/>
          <w:lang w:val="en-GB"/>
        </w:rPr>
      </w:pPr>
    </w:p>
    <w:p w14:paraId="54830E87" w14:textId="77777777" w:rsidR="00532609" w:rsidRPr="006F4A03" w:rsidRDefault="00532609" w:rsidP="00532609">
      <w:pPr>
        <w:jc w:val="both"/>
        <w:rPr>
          <w:rFonts w:ascii="Arial" w:hAnsi="Arial" w:cs="Arial"/>
          <w:lang w:val="en-GB"/>
        </w:rPr>
      </w:pPr>
    </w:p>
    <w:p w14:paraId="42D13B37" w14:textId="77777777" w:rsidR="00532609" w:rsidRPr="006F4A03" w:rsidRDefault="00532609" w:rsidP="00532609">
      <w:pPr>
        <w:jc w:val="both"/>
        <w:rPr>
          <w:rFonts w:ascii="Arial" w:hAnsi="Arial" w:cs="Arial"/>
          <w:i/>
          <w:color w:val="FF0000"/>
          <w:lang w:val="en-GB"/>
        </w:rPr>
      </w:pPr>
    </w:p>
    <w:p w14:paraId="6FD99594" w14:textId="77777777" w:rsidR="00532609" w:rsidRPr="006F4A03" w:rsidRDefault="00532609" w:rsidP="00532609">
      <w:pPr>
        <w:jc w:val="both"/>
        <w:rPr>
          <w:rFonts w:ascii="Arial" w:hAnsi="Arial" w:cs="Arial"/>
          <w:b/>
          <w:bCs/>
          <w:sz w:val="24"/>
          <w:szCs w:val="24"/>
          <w:lang w:val="en-GB"/>
        </w:rPr>
      </w:pPr>
      <w:r w:rsidRPr="006F4A03">
        <w:rPr>
          <w:rFonts w:ascii="Arial" w:hAnsi="Arial" w:cs="Arial"/>
          <w:b/>
          <w:bCs/>
          <w:sz w:val="24"/>
          <w:szCs w:val="24"/>
          <w:lang w:val="en-GB"/>
        </w:rPr>
        <w:t>The Power of Social Media Influencers</w:t>
      </w:r>
    </w:p>
    <w:p w14:paraId="094C3E7D"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The rise of social media has changed the ways in which public actors communicate with and inform their citizens. Over the past 10 years, the consumption of information has undoubtedly shifted from traditional media outlets – tv, radio, and print – to social media</w:t>
      </w:r>
      <w:r>
        <w:rPr>
          <w:rFonts w:ascii="Arial" w:hAnsi="Arial" w:cs="Arial"/>
          <w:color w:val="212529"/>
          <w:sz w:val="24"/>
          <w:szCs w:val="24"/>
          <w:lang w:val="en-GB"/>
        </w:rPr>
        <w:t>. Although</w:t>
      </w:r>
      <w:r w:rsidRPr="006F4A03">
        <w:rPr>
          <w:rFonts w:ascii="Arial" w:hAnsi="Arial" w:cs="Arial"/>
          <w:color w:val="212529"/>
          <w:sz w:val="24"/>
          <w:szCs w:val="24"/>
          <w:lang w:val="en-GB"/>
        </w:rPr>
        <w:t xml:space="preserve"> Millennials and Gen</w:t>
      </w:r>
      <w:r>
        <w:rPr>
          <w:rFonts w:ascii="Arial" w:hAnsi="Arial" w:cs="Arial"/>
          <w:color w:val="212529"/>
          <w:sz w:val="24"/>
          <w:szCs w:val="24"/>
          <w:lang w:val="en-GB"/>
        </w:rPr>
        <w:t>eration</w:t>
      </w:r>
      <w:r w:rsidRPr="006F4A03">
        <w:rPr>
          <w:rFonts w:ascii="Arial" w:hAnsi="Arial" w:cs="Arial"/>
          <w:color w:val="212529"/>
          <w:sz w:val="24"/>
          <w:szCs w:val="24"/>
          <w:lang w:val="en-GB"/>
        </w:rPr>
        <w:t xml:space="preserve"> Z </w:t>
      </w:r>
      <w:r>
        <w:rPr>
          <w:rFonts w:ascii="Arial" w:hAnsi="Arial" w:cs="Arial"/>
          <w:color w:val="212529"/>
          <w:sz w:val="24"/>
          <w:szCs w:val="24"/>
          <w:lang w:val="en-GB"/>
        </w:rPr>
        <w:t>are still the main consumers of social media,</w:t>
      </w:r>
      <w:r w:rsidRPr="006F4A03">
        <w:rPr>
          <w:rFonts w:ascii="Arial" w:hAnsi="Arial" w:cs="Arial"/>
          <w:color w:val="212529"/>
          <w:sz w:val="24"/>
          <w:szCs w:val="24"/>
          <w:lang w:val="en-GB"/>
        </w:rPr>
        <w:t xml:space="preserve"> also older and younger generations </w:t>
      </w:r>
      <w:r>
        <w:rPr>
          <w:rFonts w:ascii="Arial" w:hAnsi="Arial" w:cs="Arial"/>
          <w:color w:val="212529"/>
          <w:sz w:val="24"/>
          <w:szCs w:val="24"/>
          <w:lang w:val="en-GB"/>
        </w:rPr>
        <w:t>increasingly use social media to communicate and engage with the world through it</w:t>
      </w:r>
      <w:r w:rsidRPr="006F4A03">
        <w:rPr>
          <w:rFonts w:ascii="Arial" w:hAnsi="Arial" w:cs="Arial"/>
          <w:color w:val="212529"/>
          <w:sz w:val="24"/>
          <w:szCs w:val="24"/>
          <w:lang w:val="en-GB"/>
        </w:rPr>
        <w:t xml:space="preserve">. According to </w:t>
      </w:r>
      <w:hyperlink r:id="rId15" w:history="1">
        <w:r w:rsidRPr="00622149">
          <w:rPr>
            <w:rStyle w:val="Hyperlink"/>
            <w:rFonts w:ascii="Arial" w:hAnsi="Arial" w:cs="Arial"/>
            <w:sz w:val="24"/>
            <w:szCs w:val="24"/>
            <w:lang w:val="en-GB"/>
          </w:rPr>
          <w:t>a US survey</w:t>
        </w:r>
      </w:hyperlink>
      <w:r w:rsidRPr="006F4A03">
        <w:rPr>
          <w:rFonts w:ascii="Arial" w:hAnsi="Arial" w:cs="Arial"/>
          <w:color w:val="212529"/>
          <w:sz w:val="24"/>
          <w:szCs w:val="24"/>
          <w:lang w:val="en-GB"/>
        </w:rPr>
        <w:t xml:space="preserve">, 42% of </w:t>
      </w:r>
      <w:r>
        <w:rPr>
          <w:rFonts w:ascii="Arial" w:hAnsi="Arial" w:cs="Arial"/>
          <w:color w:val="212529"/>
          <w:sz w:val="24"/>
          <w:szCs w:val="24"/>
          <w:lang w:val="en-GB"/>
        </w:rPr>
        <w:t xml:space="preserve">American </w:t>
      </w:r>
      <w:r w:rsidRPr="006F4A03">
        <w:rPr>
          <w:rFonts w:ascii="Arial" w:hAnsi="Arial" w:cs="Arial"/>
          <w:color w:val="212529"/>
          <w:sz w:val="24"/>
          <w:szCs w:val="24"/>
          <w:lang w:val="en-GB"/>
        </w:rPr>
        <w:t xml:space="preserve">18-29 year olds get their news from social media. The same is true about European </w:t>
      </w:r>
      <w:proofErr w:type="gramStart"/>
      <w:r w:rsidRPr="006F4A03">
        <w:rPr>
          <w:rFonts w:ascii="Arial" w:hAnsi="Arial" w:cs="Arial"/>
          <w:color w:val="212529"/>
          <w:sz w:val="24"/>
          <w:szCs w:val="24"/>
          <w:lang w:val="en-GB"/>
        </w:rPr>
        <w:t>18-29 year olds</w:t>
      </w:r>
      <w:proofErr w:type="gramEnd"/>
      <w:r w:rsidRPr="006F4A03">
        <w:rPr>
          <w:rFonts w:ascii="Arial" w:hAnsi="Arial" w:cs="Arial"/>
          <w:color w:val="212529"/>
          <w:sz w:val="24"/>
          <w:szCs w:val="24"/>
          <w:lang w:val="en-GB"/>
        </w:rPr>
        <w:t xml:space="preserve">. </w:t>
      </w:r>
      <w:r>
        <w:rPr>
          <w:rFonts w:ascii="Arial" w:hAnsi="Arial" w:cs="Arial"/>
          <w:color w:val="212529"/>
          <w:sz w:val="24"/>
          <w:szCs w:val="24"/>
          <w:lang w:val="en-GB"/>
        </w:rPr>
        <w:t>In 2018,</w:t>
      </w:r>
      <w:r w:rsidRPr="006F4A03">
        <w:rPr>
          <w:rFonts w:ascii="Arial" w:hAnsi="Arial" w:cs="Arial"/>
          <w:color w:val="212529"/>
          <w:sz w:val="24"/>
          <w:szCs w:val="24"/>
          <w:lang w:val="en-GB"/>
        </w:rPr>
        <w:t xml:space="preserve"> </w:t>
      </w:r>
      <w:hyperlink r:id="rId16" w:history="1">
        <w:r w:rsidRPr="00622149">
          <w:rPr>
            <w:rStyle w:val="Hyperlink"/>
            <w:rFonts w:ascii="Arial" w:hAnsi="Arial" w:cs="Arial"/>
            <w:sz w:val="24"/>
            <w:szCs w:val="24"/>
            <w:lang w:val="en-GB"/>
          </w:rPr>
          <w:t xml:space="preserve">a Pew Research </w:t>
        </w:r>
        <w:proofErr w:type="spellStart"/>
        <w:r w:rsidRPr="00622149">
          <w:rPr>
            <w:rStyle w:val="Hyperlink"/>
            <w:rFonts w:ascii="Arial" w:hAnsi="Arial" w:cs="Arial"/>
            <w:sz w:val="24"/>
            <w:szCs w:val="24"/>
            <w:lang w:val="en-GB"/>
          </w:rPr>
          <w:t>Center</w:t>
        </w:r>
        <w:proofErr w:type="spellEnd"/>
        <w:r w:rsidRPr="00622149">
          <w:rPr>
            <w:rStyle w:val="Hyperlink"/>
            <w:rFonts w:ascii="Arial" w:hAnsi="Arial" w:cs="Arial"/>
            <w:sz w:val="24"/>
            <w:szCs w:val="24"/>
            <w:lang w:val="en-GB"/>
          </w:rPr>
          <w:t xml:space="preserve"> study</w:t>
        </w:r>
      </w:hyperlink>
      <w:r w:rsidRPr="006F4A03">
        <w:rPr>
          <w:rFonts w:ascii="Arial" w:hAnsi="Arial" w:cs="Arial"/>
          <w:color w:val="007BFF"/>
          <w:sz w:val="24"/>
          <w:szCs w:val="24"/>
          <w:lang w:val="en-GB"/>
        </w:rPr>
        <w:t xml:space="preserve"> </w:t>
      </w:r>
      <w:r w:rsidRPr="006F4A03">
        <w:rPr>
          <w:rFonts w:ascii="Arial" w:hAnsi="Arial" w:cs="Arial"/>
          <w:color w:val="212529"/>
          <w:sz w:val="24"/>
          <w:szCs w:val="24"/>
          <w:lang w:val="en-GB"/>
        </w:rPr>
        <w:t xml:space="preserve">found that 50% of them use social media for news daily. </w:t>
      </w:r>
    </w:p>
    <w:p w14:paraId="4D05EE4B"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p>
    <w:p w14:paraId="77938584"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A </w:t>
      </w:r>
      <w:hyperlink r:id="rId17" w:history="1">
        <w:r w:rsidRPr="00622149">
          <w:rPr>
            <w:rStyle w:val="Hyperlink"/>
            <w:rFonts w:ascii="Arial" w:hAnsi="Arial" w:cs="Arial"/>
            <w:sz w:val="24"/>
            <w:szCs w:val="24"/>
            <w:lang w:val="en-GB"/>
          </w:rPr>
          <w:t>2017 report by the International Committee of the Red Cross (ICRC)</w:t>
        </w:r>
      </w:hyperlink>
      <w:r w:rsidRPr="006F4A03">
        <w:rPr>
          <w:rFonts w:ascii="Arial" w:hAnsi="Arial" w:cs="Arial"/>
          <w:color w:val="007BFF"/>
          <w:sz w:val="24"/>
          <w:szCs w:val="24"/>
          <w:lang w:val="en-GB"/>
        </w:rPr>
        <w:t xml:space="preserve"> </w:t>
      </w:r>
      <w:r>
        <w:rPr>
          <w:rFonts w:ascii="Arial" w:hAnsi="Arial" w:cs="Arial"/>
          <w:color w:val="007BFF"/>
          <w:sz w:val="24"/>
          <w:szCs w:val="24"/>
          <w:lang w:val="en-GB"/>
        </w:rPr>
        <w:t xml:space="preserve">points out </w:t>
      </w:r>
      <w:r w:rsidRPr="006F4A03">
        <w:rPr>
          <w:rFonts w:ascii="Arial" w:hAnsi="Arial" w:cs="Arial"/>
          <w:color w:val="212529"/>
          <w:sz w:val="24"/>
          <w:szCs w:val="24"/>
          <w:lang w:val="en-GB"/>
        </w:rPr>
        <w:t xml:space="preserve">that social media platforms have even become the lifeline for millions of people affected by various crises as these platforms help maintain contact with relatives, give access to information and inform people where to go and what to do if a crisis strikes. According to the </w:t>
      </w:r>
      <w:hyperlink r:id="rId18" w:history="1">
        <w:r w:rsidRPr="00622149">
          <w:rPr>
            <w:rStyle w:val="Hyperlink"/>
            <w:rFonts w:ascii="Arial" w:hAnsi="Arial" w:cs="Arial"/>
            <w:sz w:val="24"/>
            <w:szCs w:val="24"/>
            <w:lang w:val="en-GB"/>
          </w:rPr>
          <w:t>report</w:t>
        </w:r>
      </w:hyperlink>
      <w:r w:rsidRPr="006F4A03">
        <w:rPr>
          <w:rFonts w:ascii="Arial" w:hAnsi="Arial" w:cs="Arial"/>
          <w:color w:val="212529"/>
          <w:sz w:val="24"/>
          <w:szCs w:val="24"/>
          <w:lang w:val="en-GB"/>
        </w:rPr>
        <w:t>, communicating through social media can thus directly influence how people prepare for, respond and recover from various crises.</w:t>
      </w:r>
    </w:p>
    <w:p w14:paraId="717603B9"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p>
    <w:p w14:paraId="5779CA44"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Social media platforms </w:t>
      </w:r>
      <w:r>
        <w:rPr>
          <w:rFonts w:ascii="Arial" w:hAnsi="Arial" w:cs="Arial"/>
          <w:color w:val="212529"/>
          <w:sz w:val="24"/>
          <w:szCs w:val="24"/>
          <w:lang w:val="en-GB"/>
        </w:rPr>
        <w:t xml:space="preserve">such as </w:t>
      </w:r>
      <w:proofErr w:type="spellStart"/>
      <w:r>
        <w:rPr>
          <w:rFonts w:ascii="Arial" w:hAnsi="Arial" w:cs="Arial"/>
          <w:color w:val="212529"/>
          <w:sz w:val="24"/>
          <w:szCs w:val="24"/>
          <w:lang w:val="en-GB"/>
        </w:rPr>
        <w:t>TikTok</w:t>
      </w:r>
      <w:proofErr w:type="spellEnd"/>
      <w:r>
        <w:rPr>
          <w:rFonts w:ascii="Arial" w:hAnsi="Arial" w:cs="Arial"/>
          <w:color w:val="212529"/>
          <w:sz w:val="24"/>
          <w:szCs w:val="24"/>
          <w:lang w:val="en-GB"/>
        </w:rPr>
        <w:t xml:space="preserve">, Instagram, Facebook, YouTube, Yodel and Twitter </w:t>
      </w:r>
      <w:r w:rsidRPr="006F4A03">
        <w:rPr>
          <w:rFonts w:ascii="Arial" w:hAnsi="Arial" w:cs="Arial"/>
          <w:color w:val="212529"/>
          <w:sz w:val="24"/>
          <w:szCs w:val="24"/>
          <w:lang w:val="en-GB"/>
        </w:rPr>
        <w:t xml:space="preserve">have not only changed the way we communicate but they have also given rise to people considered influential in some way. Social media influencers might be </w:t>
      </w:r>
      <w:r>
        <w:rPr>
          <w:rFonts w:ascii="Arial" w:hAnsi="Arial" w:cs="Arial"/>
          <w:color w:val="212529"/>
          <w:sz w:val="24"/>
          <w:szCs w:val="24"/>
          <w:lang w:val="en-GB"/>
        </w:rPr>
        <w:t xml:space="preserve">famous </w:t>
      </w:r>
      <w:r w:rsidRPr="006F4A03">
        <w:rPr>
          <w:rFonts w:ascii="Arial" w:hAnsi="Arial" w:cs="Arial"/>
          <w:color w:val="212529"/>
          <w:sz w:val="24"/>
          <w:szCs w:val="24"/>
          <w:lang w:val="en-GB"/>
        </w:rPr>
        <w:t xml:space="preserve">artists, athletes, activists, scientists, or </w:t>
      </w:r>
      <w:r>
        <w:rPr>
          <w:rFonts w:ascii="Arial" w:hAnsi="Arial" w:cs="Arial"/>
          <w:color w:val="212529"/>
          <w:sz w:val="24"/>
          <w:szCs w:val="24"/>
          <w:lang w:val="en-GB"/>
        </w:rPr>
        <w:t xml:space="preserve">they might be individuals who became popular specifically through social media. They might have built a following because of their content entertains people, or their social media profiles are </w:t>
      </w:r>
      <w:proofErr w:type="spellStart"/>
      <w:r>
        <w:rPr>
          <w:rFonts w:ascii="Arial" w:hAnsi="Arial" w:cs="Arial"/>
          <w:color w:val="212529"/>
          <w:sz w:val="24"/>
          <w:szCs w:val="24"/>
          <w:lang w:val="en-GB"/>
        </w:rPr>
        <w:t>aestethically</w:t>
      </w:r>
      <w:proofErr w:type="spellEnd"/>
      <w:r>
        <w:rPr>
          <w:rFonts w:ascii="Arial" w:hAnsi="Arial" w:cs="Arial"/>
          <w:color w:val="212529"/>
          <w:sz w:val="24"/>
          <w:szCs w:val="24"/>
          <w:lang w:val="en-GB"/>
        </w:rPr>
        <w:t xml:space="preserve"> beautiful travel blogs or lifestyle diaries of sorts, or they have become opinion leaders and motivational speakers over time due to their charisma. Some influencers maintain a presence on the social media for fun, they do it for a hobby, for others influencing is a </w:t>
      </w:r>
      <w:proofErr w:type="gramStart"/>
      <w:r>
        <w:rPr>
          <w:rFonts w:ascii="Arial" w:hAnsi="Arial" w:cs="Arial"/>
          <w:color w:val="212529"/>
          <w:sz w:val="24"/>
          <w:szCs w:val="24"/>
          <w:lang w:val="en-GB"/>
        </w:rPr>
        <w:t>full time</w:t>
      </w:r>
      <w:proofErr w:type="gramEnd"/>
      <w:r>
        <w:rPr>
          <w:rFonts w:ascii="Arial" w:hAnsi="Arial" w:cs="Arial"/>
          <w:color w:val="212529"/>
          <w:sz w:val="24"/>
          <w:szCs w:val="24"/>
          <w:lang w:val="en-GB"/>
        </w:rPr>
        <w:t xml:space="preserve"> job. The way a person becomes influential varies and is an interesting social </w:t>
      </w:r>
      <w:proofErr w:type="spellStart"/>
      <w:r>
        <w:rPr>
          <w:rFonts w:ascii="Arial" w:hAnsi="Arial" w:cs="Arial"/>
          <w:color w:val="212529"/>
          <w:sz w:val="24"/>
          <w:szCs w:val="24"/>
          <w:lang w:val="en-GB"/>
        </w:rPr>
        <w:t>scienece</w:t>
      </w:r>
      <w:proofErr w:type="spellEnd"/>
      <w:r>
        <w:rPr>
          <w:rFonts w:ascii="Arial" w:hAnsi="Arial" w:cs="Arial"/>
          <w:color w:val="212529"/>
          <w:sz w:val="24"/>
          <w:szCs w:val="24"/>
          <w:lang w:val="en-GB"/>
        </w:rPr>
        <w:t xml:space="preserve"> question in </w:t>
      </w:r>
      <w:proofErr w:type="spellStart"/>
      <w:r>
        <w:rPr>
          <w:rFonts w:ascii="Arial" w:hAnsi="Arial" w:cs="Arial"/>
          <w:color w:val="212529"/>
          <w:sz w:val="24"/>
          <w:szCs w:val="24"/>
          <w:lang w:val="en-GB"/>
        </w:rPr>
        <w:t>an</w:t>
      </w:r>
      <w:proofErr w:type="spellEnd"/>
      <w:r>
        <w:rPr>
          <w:rFonts w:ascii="Arial" w:hAnsi="Arial" w:cs="Arial"/>
          <w:color w:val="212529"/>
          <w:sz w:val="24"/>
          <w:szCs w:val="24"/>
          <w:lang w:val="en-GB"/>
        </w:rPr>
        <w:t xml:space="preserve"> of itself. In social media however, influence becomes tangible through the follower count: the more followers, the more influence a person has. We will delve deeper into this later in these guidelines. </w:t>
      </w:r>
    </w:p>
    <w:p w14:paraId="7651687E"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p>
    <w:p w14:paraId="2C22A927"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I</w:t>
      </w:r>
      <w:r w:rsidRPr="006F4A03">
        <w:rPr>
          <w:rFonts w:ascii="Arial" w:hAnsi="Arial" w:cs="Arial"/>
          <w:color w:val="212529"/>
          <w:sz w:val="24"/>
          <w:szCs w:val="24"/>
          <w:lang w:val="en-GB"/>
        </w:rPr>
        <w:t xml:space="preserve">nfluencers </w:t>
      </w:r>
      <w:r>
        <w:rPr>
          <w:rFonts w:ascii="Arial" w:hAnsi="Arial" w:cs="Arial"/>
          <w:color w:val="212529"/>
          <w:sz w:val="24"/>
          <w:szCs w:val="24"/>
          <w:lang w:val="en-GB"/>
        </w:rPr>
        <w:t xml:space="preserve">communicate messages and ideas to thousands or even millions of people across social media platforms who then disseminate information even further. They </w:t>
      </w:r>
      <w:r w:rsidRPr="006F4A03">
        <w:rPr>
          <w:rFonts w:ascii="Arial" w:hAnsi="Arial" w:cs="Arial"/>
          <w:color w:val="212529"/>
          <w:sz w:val="24"/>
          <w:szCs w:val="24"/>
          <w:lang w:val="en-GB"/>
        </w:rPr>
        <w:t xml:space="preserve">are </w:t>
      </w:r>
      <w:r>
        <w:rPr>
          <w:rFonts w:ascii="Arial" w:hAnsi="Arial" w:cs="Arial"/>
          <w:color w:val="212529"/>
          <w:sz w:val="24"/>
          <w:szCs w:val="24"/>
          <w:lang w:val="en-GB"/>
        </w:rPr>
        <w:t xml:space="preserve">undoubtedly </w:t>
      </w:r>
      <w:r w:rsidRPr="006F4A03">
        <w:rPr>
          <w:rFonts w:ascii="Arial" w:hAnsi="Arial" w:cs="Arial"/>
          <w:color w:val="212529"/>
          <w:sz w:val="24"/>
          <w:szCs w:val="24"/>
          <w:lang w:val="en-GB"/>
        </w:rPr>
        <w:t xml:space="preserve">an integral part of </w:t>
      </w:r>
      <w:r>
        <w:rPr>
          <w:rFonts w:ascii="Arial" w:hAnsi="Arial" w:cs="Arial"/>
          <w:color w:val="212529"/>
          <w:sz w:val="24"/>
          <w:szCs w:val="24"/>
          <w:lang w:val="en-GB"/>
        </w:rPr>
        <w:t xml:space="preserve">the fabric of </w:t>
      </w:r>
      <w:r w:rsidRPr="006F4A03">
        <w:rPr>
          <w:rFonts w:ascii="Arial" w:hAnsi="Arial" w:cs="Arial"/>
          <w:color w:val="212529"/>
          <w:sz w:val="24"/>
          <w:szCs w:val="24"/>
          <w:lang w:val="en-GB"/>
        </w:rPr>
        <w:t>social media</w:t>
      </w:r>
      <w:r>
        <w:rPr>
          <w:rFonts w:ascii="Arial" w:hAnsi="Arial" w:cs="Arial"/>
          <w:color w:val="212529"/>
          <w:sz w:val="24"/>
          <w:szCs w:val="24"/>
          <w:lang w:val="en-GB"/>
        </w:rPr>
        <w:t xml:space="preserve"> and important messengers within it</w:t>
      </w:r>
      <w:r w:rsidRPr="006F4A03">
        <w:rPr>
          <w:rFonts w:ascii="Arial" w:hAnsi="Arial" w:cs="Arial"/>
          <w:color w:val="212529"/>
          <w:sz w:val="24"/>
          <w:szCs w:val="24"/>
          <w:lang w:val="en-GB"/>
        </w:rPr>
        <w:t xml:space="preserve">. </w:t>
      </w:r>
      <w:r>
        <w:rPr>
          <w:rFonts w:ascii="Arial" w:hAnsi="Arial" w:cs="Arial"/>
          <w:color w:val="212529"/>
          <w:sz w:val="24"/>
          <w:szCs w:val="24"/>
          <w:lang w:val="en-GB"/>
        </w:rPr>
        <w:t>I</w:t>
      </w:r>
      <w:r w:rsidRPr="006F4A03">
        <w:rPr>
          <w:rFonts w:ascii="Arial" w:hAnsi="Arial" w:cs="Arial"/>
          <w:color w:val="212529"/>
          <w:sz w:val="24"/>
          <w:szCs w:val="24"/>
          <w:lang w:val="en-GB"/>
        </w:rPr>
        <w:t xml:space="preserve">nfluencers </w:t>
      </w:r>
      <w:r>
        <w:rPr>
          <w:rFonts w:ascii="Arial" w:hAnsi="Arial" w:cs="Arial"/>
          <w:color w:val="212529"/>
          <w:sz w:val="24"/>
          <w:szCs w:val="24"/>
          <w:lang w:val="en-GB"/>
        </w:rPr>
        <w:t xml:space="preserve">often </w:t>
      </w:r>
      <w:r w:rsidRPr="006F4A03">
        <w:rPr>
          <w:rFonts w:ascii="Arial" w:hAnsi="Arial" w:cs="Arial"/>
          <w:color w:val="212529"/>
          <w:sz w:val="24"/>
          <w:szCs w:val="24"/>
          <w:lang w:val="en-GB"/>
        </w:rPr>
        <w:t>vastly outrank any public actor in terms of follower count</w:t>
      </w:r>
      <w:r>
        <w:rPr>
          <w:rFonts w:ascii="Arial" w:hAnsi="Arial" w:cs="Arial"/>
          <w:color w:val="212529"/>
          <w:sz w:val="24"/>
          <w:szCs w:val="24"/>
          <w:lang w:val="en-GB"/>
        </w:rPr>
        <w:t>s</w:t>
      </w:r>
      <w:r w:rsidRPr="006F4A03">
        <w:rPr>
          <w:rFonts w:ascii="Arial" w:hAnsi="Arial" w:cs="Arial"/>
          <w:color w:val="212529"/>
          <w:sz w:val="24"/>
          <w:szCs w:val="24"/>
          <w:lang w:val="en-GB"/>
        </w:rPr>
        <w:t xml:space="preserve">. Engaging them in risk and crisis communication efforts before, during and after a crisis can be effective and even necessary whether the goal is to reach </w:t>
      </w:r>
      <w:proofErr w:type="gramStart"/>
      <w:r w:rsidRPr="006F4A03">
        <w:rPr>
          <w:rFonts w:ascii="Arial" w:hAnsi="Arial" w:cs="Arial"/>
          <w:color w:val="212529"/>
          <w:sz w:val="24"/>
          <w:szCs w:val="24"/>
          <w:lang w:val="en-GB"/>
        </w:rPr>
        <w:t>a large number of</w:t>
      </w:r>
      <w:proofErr w:type="gramEnd"/>
      <w:r w:rsidRPr="006F4A03">
        <w:rPr>
          <w:rFonts w:ascii="Arial" w:hAnsi="Arial" w:cs="Arial"/>
          <w:color w:val="212529"/>
          <w:sz w:val="24"/>
          <w:szCs w:val="24"/>
          <w:lang w:val="en-GB"/>
        </w:rPr>
        <w:t xml:space="preserve"> people or target a very specific group fast. With their reach and/or follower commitment, influencers offer a great opportunity to target specific groups and disseminate information fast. </w:t>
      </w:r>
      <w:r>
        <w:rPr>
          <w:rFonts w:ascii="Arial" w:hAnsi="Arial" w:cs="Arial"/>
          <w:color w:val="212529"/>
          <w:sz w:val="24"/>
          <w:szCs w:val="24"/>
          <w:lang w:val="en-GB"/>
        </w:rPr>
        <w:t xml:space="preserve">They might also reach groups that TV, </w:t>
      </w:r>
      <w:proofErr w:type="gramStart"/>
      <w:r>
        <w:rPr>
          <w:rFonts w:ascii="Arial" w:hAnsi="Arial" w:cs="Arial"/>
          <w:color w:val="212529"/>
          <w:sz w:val="24"/>
          <w:szCs w:val="24"/>
          <w:lang w:val="en-GB"/>
        </w:rPr>
        <w:t>newspapers</w:t>
      </w:r>
      <w:proofErr w:type="gramEnd"/>
      <w:r>
        <w:rPr>
          <w:rFonts w:ascii="Arial" w:hAnsi="Arial" w:cs="Arial"/>
          <w:color w:val="212529"/>
          <w:sz w:val="24"/>
          <w:szCs w:val="24"/>
          <w:lang w:val="en-GB"/>
        </w:rPr>
        <w:t xml:space="preserve"> or radio would not reach.</w:t>
      </w:r>
    </w:p>
    <w:p w14:paraId="48C00EEA"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p>
    <w:p w14:paraId="0B09075F"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lastRenderedPageBreak/>
        <w:t xml:space="preserve">Influencers can also be a great source of expertise in terms of content creation and strategizing. They </w:t>
      </w:r>
      <w:r>
        <w:rPr>
          <w:rFonts w:ascii="Arial" w:hAnsi="Arial" w:cs="Arial"/>
          <w:color w:val="212529"/>
          <w:sz w:val="24"/>
          <w:szCs w:val="24"/>
          <w:lang w:val="en-GB"/>
        </w:rPr>
        <w:t xml:space="preserve">tend to </w:t>
      </w:r>
      <w:r w:rsidRPr="006F4A03">
        <w:rPr>
          <w:rFonts w:ascii="Arial" w:hAnsi="Arial" w:cs="Arial"/>
          <w:color w:val="212529"/>
          <w:sz w:val="24"/>
          <w:szCs w:val="24"/>
          <w:lang w:val="en-GB"/>
        </w:rPr>
        <w:t xml:space="preserve">understand their follower base and know what kind of messaging works best </w:t>
      </w:r>
      <w:r>
        <w:rPr>
          <w:rFonts w:ascii="Arial" w:hAnsi="Arial" w:cs="Arial"/>
          <w:color w:val="212529"/>
          <w:sz w:val="24"/>
          <w:szCs w:val="24"/>
          <w:lang w:val="en-GB"/>
        </w:rPr>
        <w:t xml:space="preserve">specifically </w:t>
      </w:r>
      <w:r w:rsidRPr="006F4A03">
        <w:rPr>
          <w:rFonts w:ascii="Arial" w:hAnsi="Arial" w:cs="Arial"/>
          <w:color w:val="212529"/>
          <w:sz w:val="24"/>
          <w:szCs w:val="24"/>
          <w:lang w:val="en-GB"/>
        </w:rPr>
        <w:t xml:space="preserve">for their followers. </w:t>
      </w:r>
      <w:r>
        <w:rPr>
          <w:rFonts w:ascii="Arial" w:hAnsi="Arial" w:cs="Arial"/>
          <w:color w:val="212529"/>
          <w:sz w:val="24"/>
          <w:szCs w:val="24"/>
          <w:lang w:val="en-GB"/>
        </w:rPr>
        <w:t>Some influencers could be considered professional content creators with the extra benefit of having a following. Influencers</w:t>
      </w:r>
      <w:r w:rsidRPr="006F4A03">
        <w:rPr>
          <w:rFonts w:ascii="Arial" w:hAnsi="Arial" w:cs="Arial"/>
          <w:color w:val="212529"/>
          <w:sz w:val="24"/>
          <w:szCs w:val="24"/>
          <w:lang w:val="en-GB"/>
        </w:rPr>
        <w:t xml:space="preserve"> can help public actors better understand what people are interested in or concerned about. Due to the authenticity</w:t>
      </w:r>
      <w:r>
        <w:rPr>
          <w:rFonts w:ascii="Arial" w:hAnsi="Arial" w:cs="Arial"/>
          <w:color w:val="212529"/>
          <w:sz w:val="24"/>
          <w:szCs w:val="24"/>
          <w:lang w:val="en-GB"/>
        </w:rPr>
        <w:t xml:space="preserve"> attributed to them</w:t>
      </w:r>
      <w:r w:rsidRPr="006F4A03">
        <w:rPr>
          <w:rFonts w:ascii="Arial" w:hAnsi="Arial" w:cs="Arial"/>
          <w:color w:val="212529"/>
          <w:sz w:val="24"/>
          <w:szCs w:val="24"/>
          <w:lang w:val="en-GB"/>
        </w:rPr>
        <w:t xml:space="preserve"> and </w:t>
      </w:r>
      <w:r>
        <w:rPr>
          <w:rFonts w:ascii="Arial" w:hAnsi="Arial" w:cs="Arial"/>
          <w:color w:val="212529"/>
          <w:sz w:val="24"/>
          <w:szCs w:val="24"/>
          <w:lang w:val="en-GB"/>
        </w:rPr>
        <w:t xml:space="preserve">the </w:t>
      </w:r>
      <w:r w:rsidRPr="006F4A03">
        <w:rPr>
          <w:rFonts w:ascii="Arial" w:hAnsi="Arial" w:cs="Arial"/>
          <w:color w:val="212529"/>
          <w:sz w:val="24"/>
          <w:szCs w:val="24"/>
          <w:lang w:val="en-GB"/>
        </w:rPr>
        <w:t xml:space="preserve">perceived personal relationship that influencers have with their followers, </w:t>
      </w:r>
      <w:r>
        <w:rPr>
          <w:rFonts w:ascii="Arial" w:hAnsi="Arial" w:cs="Arial"/>
          <w:color w:val="212529"/>
          <w:sz w:val="24"/>
          <w:szCs w:val="24"/>
          <w:lang w:val="en-GB"/>
        </w:rPr>
        <w:t>they</w:t>
      </w:r>
      <w:r w:rsidRPr="006F4A03">
        <w:rPr>
          <w:rFonts w:ascii="Arial" w:hAnsi="Arial" w:cs="Arial"/>
          <w:color w:val="212529"/>
          <w:sz w:val="24"/>
          <w:szCs w:val="24"/>
          <w:lang w:val="en-GB"/>
        </w:rPr>
        <w:t xml:space="preserve"> have the potential to help change attitudes and mobilise people.</w:t>
      </w:r>
    </w:p>
    <w:p w14:paraId="746C6B40"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p>
    <w:p w14:paraId="7E5B68BD"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Collaboration with influencers is </w:t>
      </w:r>
      <w:r>
        <w:rPr>
          <w:rFonts w:ascii="Arial" w:hAnsi="Arial" w:cs="Arial"/>
          <w:color w:val="212529"/>
          <w:sz w:val="24"/>
          <w:szCs w:val="24"/>
          <w:lang w:val="en-GB"/>
        </w:rPr>
        <w:t>potentially a very</w:t>
      </w:r>
      <w:r w:rsidRPr="006F4A03">
        <w:rPr>
          <w:rFonts w:ascii="Arial" w:hAnsi="Arial" w:cs="Arial"/>
          <w:color w:val="212529"/>
          <w:sz w:val="24"/>
          <w:szCs w:val="24"/>
          <w:lang w:val="en-GB"/>
        </w:rPr>
        <w:t xml:space="preserve"> efficient method of disseminating informatio</w:t>
      </w:r>
      <w:r>
        <w:rPr>
          <w:rFonts w:ascii="Arial" w:hAnsi="Arial" w:cs="Arial"/>
          <w:color w:val="212529"/>
          <w:sz w:val="24"/>
          <w:szCs w:val="24"/>
          <w:lang w:val="en-GB"/>
        </w:rPr>
        <w:t>n. However, p</w:t>
      </w:r>
      <w:r w:rsidRPr="006F4A03">
        <w:rPr>
          <w:rFonts w:ascii="Arial" w:hAnsi="Arial" w:cs="Arial"/>
          <w:color w:val="212529"/>
          <w:sz w:val="24"/>
          <w:szCs w:val="24"/>
          <w:lang w:val="en-GB"/>
        </w:rPr>
        <w:t xml:space="preserve">ublic actors </w:t>
      </w:r>
      <w:r>
        <w:rPr>
          <w:rFonts w:ascii="Arial" w:hAnsi="Arial" w:cs="Arial"/>
          <w:color w:val="212529"/>
          <w:sz w:val="24"/>
          <w:szCs w:val="24"/>
          <w:lang w:val="en-GB"/>
        </w:rPr>
        <w:t>should</w:t>
      </w:r>
      <w:r w:rsidRPr="006F4A03">
        <w:rPr>
          <w:rFonts w:ascii="Arial" w:hAnsi="Arial" w:cs="Arial"/>
          <w:color w:val="212529"/>
          <w:sz w:val="24"/>
          <w:szCs w:val="24"/>
          <w:lang w:val="en-GB"/>
        </w:rPr>
        <w:t xml:space="preserve"> </w:t>
      </w:r>
      <w:r>
        <w:rPr>
          <w:rFonts w:ascii="Arial" w:hAnsi="Arial" w:cs="Arial"/>
          <w:color w:val="212529"/>
          <w:sz w:val="24"/>
          <w:szCs w:val="24"/>
          <w:lang w:val="en-GB"/>
        </w:rPr>
        <w:t>plan on</w:t>
      </w:r>
      <w:r w:rsidRPr="006F4A03">
        <w:rPr>
          <w:rFonts w:ascii="Arial" w:hAnsi="Arial" w:cs="Arial"/>
          <w:color w:val="212529"/>
          <w:sz w:val="24"/>
          <w:szCs w:val="24"/>
          <w:lang w:val="en-GB"/>
        </w:rPr>
        <w:t xml:space="preserve"> including </w:t>
      </w:r>
      <w:r>
        <w:rPr>
          <w:rFonts w:ascii="Arial" w:hAnsi="Arial" w:cs="Arial"/>
          <w:color w:val="212529"/>
          <w:sz w:val="24"/>
          <w:szCs w:val="24"/>
          <w:lang w:val="en-GB"/>
        </w:rPr>
        <w:t>influencers</w:t>
      </w:r>
      <w:r w:rsidRPr="006F4A03">
        <w:rPr>
          <w:rFonts w:ascii="Arial" w:hAnsi="Arial" w:cs="Arial"/>
          <w:color w:val="212529"/>
          <w:sz w:val="24"/>
          <w:szCs w:val="24"/>
          <w:lang w:val="en-GB"/>
        </w:rPr>
        <w:t xml:space="preserve"> in their organisations</w:t>
      </w:r>
      <w:r>
        <w:rPr>
          <w:rFonts w:ascii="Arial" w:hAnsi="Arial" w:cs="Arial"/>
          <w:color w:val="212529"/>
          <w:sz w:val="24"/>
          <w:szCs w:val="24"/>
          <w:lang w:val="en-GB"/>
        </w:rPr>
        <w:t>’</w:t>
      </w:r>
      <w:r w:rsidRPr="006F4A03">
        <w:rPr>
          <w:rFonts w:ascii="Arial" w:hAnsi="Arial" w:cs="Arial"/>
          <w:color w:val="212529"/>
          <w:sz w:val="24"/>
          <w:szCs w:val="24"/>
          <w:lang w:val="en-GB"/>
        </w:rPr>
        <w:t xml:space="preserve"> risk and crisis communication strategies well before a crisis happens. </w:t>
      </w:r>
      <w:r>
        <w:rPr>
          <w:rFonts w:ascii="Arial" w:hAnsi="Arial" w:cs="Arial"/>
          <w:color w:val="212529"/>
          <w:sz w:val="24"/>
          <w:szCs w:val="24"/>
          <w:lang w:val="en-GB"/>
        </w:rPr>
        <w:t>Picking the right influencers to collaborate with, b</w:t>
      </w:r>
      <w:r w:rsidRPr="006F4A03">
        <w:rPr>
          <w:rFonts w:ascii="Arial" w:hAnsi="Arial" w:cs="Arial"/>
          <w:color w:val="212529"/>
          <w:sz w:val="24"/>
          <w:szCs w:val="24"/>
          <w:lang w:val="en-GB"/>
        </w:rPr>
        <w:t xml:space="preserve">uilding relationships </w:t>
      </w:r>
      <w:r>
        <w:rPr>
          <w:rFonts w:ascii="Arial" w:hAnsi="Arial" w:cs="Arial"/>
          <w:color w:val="212529"/>
          <w:sz w:val="24"/>
          <w:szCs w:val="24"/>
          <w:lang w:val="en-GB"/>
        </w:rPr>
        <w:t xml:space="preserve">with them and expanding networks well before a </w:t>
      </w:r>
      <w:proofErr w:type="gramStart"/>
      <w:r>
        <w:rPr>
          <w:rFonts w:ascii="Arial" w:hAnsi="Arial" w:cs="Arial"/>
          <w:color w:val="212529"/>
          <w:sz w:val="24"/>
          <w:szCs w:val="24"/>
          <w:lang w:val="en-GB"/>
        </w:rPr>
        <w:t>crisis strikes</w:t>
      </w:r>
      <w:proofErr w:type="gramEnd"/>
      <w:r w:rsidRPr="006F4A03">
        <w:rPr>
          <w:rFonts w:ascii="Arial" w:hAnsi="Arial" w:cs="Arial"/>
          <w:color w:val="212529"/>
          <w:sz w:val="24"/>
          <w:szCs w:val="24"/>
          <w:lang w:val="en-GB"/>
        </w:rPr>
        <w:t xml:space="preserve"> is important</w:t>
      </w:r>
      <w:r>
        <w:rPr>
          <w:rFonts w:ascii="Arial" w:hAnsi="Arial" w:cs="Arial"/>
          <w:color w:val="212529"/>
          <w:sz w:val="24"/>
          <w:szCs w:val="24"/>
          <w:lang w:val="en-GB"/>
        </w:rPr>
        <w:t xml:space="preserve"> in order to mobilise</w:t>
      </w:r>
      <w:r w:rsidRPr="006F4A03">
        <w:rPr>
          <w:rFonts w:ascii="Arial" w:hAnsi="Arial" w:cs="Arial"/>
          <w:color w:val="212529"/>
          <w:sz w:val="24"/>
          <w:szCs w:val="24"/>
          <w:lang w:val="en-GB"/>
        </w:rPr>
        <w:t xml:space="preserve"> th</w:t>
      </w:r>
      <w:r>
        <w:rPr>
          <w:rFonts w:ascii="Arial" w:hAnsi="Arial" w:cs="Arial"/>
          <w:color w:val="212529"/>
          <w:sz w:val="24"/>
          <w:szCs w:val="24"/>
          <w:lang w:val="en-GB"/>
        </w:rPr>
        <w:t>ose</w:t>
      </w:r>
      <w:r w:rsidRPr="006F4A03">
        <w:rPr>
          <w:rFonts w:ascii="Arial" w:hAnsi="Arial" w:cs="Arial"/>
          <w:color w:val="212529"/>
          <w:sz w:val="24"/>
          <w:szCs w:val="24"/>
          <w:lang w:val="en-GB"/>
        </w:rPr>
        <w:t xml:space="preserve"> networks immediately when needed and in a way that benefits both the </w:t>
      </w:r>
      <w:r>
        <w:rPr>
          <w:rFonts w:ascii="Arial" w:hAnsi="Arial" w:cs="Arial"/>
          <w:color w:val="212529"/>
          <w:sz w:val="24"/>
          <w:szCs w:val="24"/>
          <w:lang w:val="en-GB"/>
        </w:rPr>
        <w:t xml:space="preserve">your organisation </w:t>
      </w:r>
      <w:r w:rsidRPr="006F4A03">
        <w:rPr>
          <w:rFonts w:ascii="Arial" w:hAnsi="Arial" w:cs="Arial"/>
          <w:color w:val="212529"/>
          <w:sz w:val="24"/>
          <w:szCs w:val="24"/>
          <w:lang w:val="en-GB"/>
        </w:rPr>
        <w:t>and the influencer</w:t>
      </w:r>
      <w:r>
        <w:rPr>
          <w:rFonts w:ascii="Arial" w:hAnsi="Arial" w:cs="Arial"/>
          <w:color w:val="212529"/>
          <w:sz w:val="24"/>
          <w:szCs w:val="24"/>
          <w:lang w:val="en-GB"/>
        </w:rPr>
        <w:t>, as well as citizens</w:t>
      </w:r>
      <w:r w:rsidRPr="006F4A03">
        <w:rPr>
          <w:rFonts w:ascii="Arial" w:hAnsi="Arial" w:cs="Arial"/>
          <w:color w:val="212529"/>
          <w:sz w:val="24"/>
          <w:szCs w:val="24"/>
          <w:lang w:val="en-GB"/>
        </w:rPr>
        <w:t xml:space="preserve">. </w:t>
      </w:r>
    </w:p>
    <w:p w14:paraId="13CE097B" w14:textId="77777777" w:rsidR="00532609" w:rsidRDefault="00532609" w:rsidP="00532609">
      <w:pPr>
        <w:autoSpaceDE w:val="0"/>
        <w:autoSpaceDN w:val="0"/>
        <w:adjustRightInd w:val="0"/>
        <w:spacing w:after="0" w:line="240" w:lineRule="auto"/>
        <w:rPr>
          <w:rFonts w:ascii="Arial" w:hAnsi="Arial" w:cs="Arial"/>
          <w:color w:val="212529"/>
          <w:sz w:val="24"/>
          <w:szCs w:val="24"/>
          <w:lang w:val="en-GB"/>
        </w:rPr>
      </w:pPr>
    </w:p>
    <w:tbl>
      <w:tblPr>
        <w:tblStyle w:val="TableGrid"/>
        <w:tblpPr w:leftFromText="141" w:rightFromText="141" w:vertAnchor="text" w:horzAnchor="page" w:tblpX="6534" w:tblpY="1495"/>
        <w:tblW w:w="4657" w:type="dxa"/>
        <w:tblLook w:val="04A0" w:firstRow="1" w:lastRow="0" w:firstColumn="1" w:lastColumn="0" w:noHBand="0" w:noVBand="1"/>
      </w:tblPr>
      <w:tblGrid>
        <w:gridCol w:w="4657"/>
      </w:tblGrid>
      <w:tr w:rsidR="00532609" w:rsidRPr="00176096" w14:paraId="264BF9B0" w14:textId="77777777" w:rsidTr="00EE452C">
        <w:trPr>
          <w:trHeight w:val="2970"/>
        </w:trPr>
        <w:tc>
          <w:tcPr>
            <w:tcW w:w="4657" w:type="dxa"/>
            <w:shd w:val="clear" w:color="auto" w:fill="C3DDF9"/>
          </w:tcPr>
          <w:p w14:paraId="624E8009" w14:textId="77777777" w:rsidR="00532609" w:rsidRPr="006F4A03" w:rsidRDefault="00532609" w:rsidP="00EE452C">
            <w:pPr>
              <w:jc w:val="both"/>
              <w:rPr>
                <w:rFonts w:ascii="Arial" w:hAnsi="Arial" w:cs="Arial"/>
                <w:b/>
                <w:sz w:val="24"/>
                <w:szCs w:val="24"/>
                <w:lang w:val="en-GB"/>
              </w:rPr>
            </w:pPr>
          </w:p>
          <w:p w14:paraId="7892B6A1" w14:textId="77777777" w:rsidR="00532609" w:rsidRPr="006F4A03" w:rsidRDefault="00532609" w:rsidP="00EE452C">
            <w:pPr>
              <w:rPr>
                <w:rFonts w:ascii="Arial" w:hAnsi="Arial" w:cs="Arial"/>
                <w:b/>
                <w:sz w:val="24"/>
                <w:szCs w:val="24"/>
                <w:lang w:val="en-GB"/>
              </w:rPr>
            </w:pPr>
            <w:r w:rsidRPr="006F4A03">
              <w:rPr>
                <w:rFonts w:ascii="Arial" w:hAnsi="Arial" w:cs="Arial"/>
                <w:b/>
                <w:sz w:val="24"/>
                <w:szCs w:val="24"/>
                <w:lang w:val="en-GB"/>
              </w:rPr>
              <w:t xml:space="preserve">Case study: </w:t>
            </w:r>
          </w:p>
          <w:p w14:paraId="2F7524C4" w14:textId="77777777" w:rsidR="00532609" w:rsidRPr="006F4A03" w:rsidRDefault="00532609" w:rsidP="00EE452C">
            <w:pPr>
              <w:rPr>
                <w:rFonts w:ascii="Arial" w:hAnsi="Arial" w:cs="Arial"/>
                <w:b/>
                <w:sz w:val="24"/>
                <w:szCs w:val="24"/>
                <w:lang w:val="en-GB"/>
              </w:rPr>
            </w:pPr>
          </w:p>
          <w:p w14:paraId="3C104ACB" w14:textId="77777777" w:rsidR="00532609" w:rsidRPr="006F4A03" w:rsidRDefault="00532609" w:rsidP="00EE452C">
            <w:pPr>
              <w:rPr>
                <w:rFonts w:ascii="Arial" w:hAnsi="Arial" w:cs="Arial"/>
                <w:b/>
                <w:sz w:val="24"/>
                <w:szCs w:val="24"/>
                <w:lang w:val="en-GB"/>
              </w:rPr>
            </w:pPr>
            <w:r w:rsidRPr="006F4A03">
              <w:rPr>
                <w:rFonts w:ascii="Arial" w:hAnsi="Arial" w:cs="Arial"/>
                <w:b/>
                <w:sz w:val="24"/>
                <w:szCs w:val="24"/>
                <w:lang w:val="en-GB"/>
              </w:rPr>
              <w:t>#</w:t>
            </w:r>
            <w:proofErr w:type="gramStart"/>
            <w:r w:rsidRPr="006F4A03">
              <w:rPr>
                <w:rFonts w:ascii="Arial" w:hAnsi="Arial" w:cs="Arial"/>
                <w:b/>
                <w:sz w:val="24"/>
                <w:szCs w:val="24"/>
                <w:lang w:val="en-GB"/>
              </w:rPr>
              <w:t>faktaakoronasta</w:t>
            </w:r>
            <w:proofErr w:type="gramEnd"/>
            <w:r w:rsidRPr="006F4A03">
              <w:rPr>
                <w:rFonts w:ascii="Arial" w:hAnsi="Arial" w:cs="Arial"/>
                <w:b/>
                <w:sz w:val="24"/>
                <w:szCs w:val="24"/>
                <w:lang w:val="en-GB"/>
              </w:rPr>
              <w:t xml:space="preserve"> campaign</w:t>
            </w:r>
            <w:r>
              <w:rPr>
                <w:rFonts w:ascii="Arial" w:hAnsi="Arial" w:cs="Arial"/>
                <w:b/>
                <w:sz w:val="24"/>
                <w:szCs w:val="24"/>
                <w:lang w:val="en-GB"/>
              </w:rPr>
              <w:t xml:space="preserve"> (“#</w:t>
            </w:r>
            <w:proofErr w:type="spellStart"/>
            <w:r>
              <w:rPr>
                <w:rFonts w:ascii="Arial" w:hAnsi="Arial" w:cs="Arial"/>
                <w:b/>
                <w:sz w:val="24"/>
                <w:szCs w:val="24"/>
                <w:lang w:val="en-GB"/>
              </w:rPr>
              <w:t>factsaboutcorona</w:t>
            </w:r>
            <w:proofErr w:type="spellEnd"/>
            <w:r>
              <w:rPr>
                <w:rFonts w:ascii="Arial" w:hAnsi="Arial" w:cs="Arial"/>
                <w:b/>
                <w:sz w:val="24"/>
                <w:szCs w:val="24"/>
                <w:lang w:val="en-GB"/>
              </w:rPr>
              <w:t>”)</w:t>
            </w:r>
          </w:p>
          <w:p w14:paraId="5812348C" w14:textId="77777777" w:rsidR="00532609" w:rsidRPr="006F4A03" w:rsidRDefault="00532609" w:rsidP="00EE452C">
            <w:pPr>
              <w:jc w:val="both"/>
              <w:rPr>
                <w:rFonts w:ascii="Arial" w:hAnsi="Arial" w:cs="Arial"/>
                <w:b/>
                <w:sz w:val="24"/>
                <w:szCs w:val="24"/>
                <w:lang w:val="en-GB"/>
              </w:rPr>
            </w:pPr>
          </w:p>
          <w:p w14:paraId="4D76C0CA" w14:textId="77777777" w:rsidR="00532609" w:rsidRPr="006F4A03" w:rsidRDefault="00532609" w:rsidP="00EE452C">
            <w:pPr>
              <w:jc w:val="both"/>
              <w:rPr>
                <w:rFonts w:ascii="Arial" w:hAnsi="Arial" w:cs="Arial"/>
                <w:bCs/>
                <w:sz w:val="20"/>
                <w:szCs w:val="20"/>
                <w:lang w:val="en-GB"/>
              </w:rPr>
            </w:pPr>
            <w:r w:rsidRPr="006F4A03">
              <w:rPr>
                <w:rFonts w:ascii="Arial" w:hAnsi="Arial" w:cs="Arial"/>
                <w:bCs/>
                <w:sz w:val="20"/>
                <w:szCs w:val="20"/>
                <w:lang w:val="en-GB"/>
              </w:rPr>
              <w:t xml:space="preserve">A social media influencer company Ping Helsinki, </w:t>
            </w:r>
            <w:proofErr w:type="spellStart"/>
            <w:r w:rsidRPr="006F4A03">
              <w:rPr>
                <w:rFonts w:ascii="Arial" w:hAnsi="Arial" w:cs="Arial"/>
                <w:bCs/>
                <w:sz w:val="20"/>
                <w:szCs w:val="20"/>
                <w:lang w:val="en-GB"/>
              </w:rPr>
              <w:t>Mediapooli</w:t>
            </w:r>
            <w:proofErr w:type="spellEnd"/>
            <w:r w:rsidRPr="006F4A03">
              <w:rPr>
                <w:rFonts w:ascii="Arial" w:hAnsi="Arial" w:cs="Arial"/>
                <w:bCs/>
                <w:sz w:val="20"/>
                <w:szCs w:val="20"/>
                <w:lang w:val="en-GB"/>
              </w:rPr>
              <w:t>, a public-private network of Finnish media companies and responsible social media influencers, together with the Finnish government wanted to ensure access to reliable information after C</w:t>
            </w:r>
            <w:r>
              <w:rPr>
                <w:rFonts w:ascii="Arial" w:hAnsi="Arial" w:cs="Arial"/>
                <w:bCs/>
                <w:sz w:val="20"/>
                <w:szCs w:val="20"/>
                <w:lang w:val="en-GB"/>
              </w:rPr>
              <w:t>OVID</w:t>
            </w:r>
            <w:r w:rsidRPr="006F4A03">
              <w:rPr>
                <w:rFonts w:ascii="Arial" w:hAnsi="Arial" w:cs="Arial"/>
                <w:bCs/>
                <w:sz w:val="20"/>
                <w:szCs w:val="20"/>
                <w:lang w:val="en-GB"/>
              </w:rPr>
              <w:t xml:space="preserve">-19 hit in 2020 and misinformation started to circulate. The goal was to provide reliable information and show with their own actions how to follow the government’s instructions and restrictions. Hundreds of social media influencers volunteered. </w:t>
            </w:r>
          </w:p>
          <w:p w14:paraId="5FCEEEBB" w14:textId="77777777" w:rsidR="00532609" w:rsidRPr="006F4A03" w:rsidRDefault="00532609" w:rsidP="00EE452C">
            <w:pPr>
              <w:jc w:val="both"/>
              <w:rPr>
                <w:rFonts w:ascii="Arial" w:hAnsi="Arial" w:cs="Arial"/>
                <w:bCs/>
                <w:sz w:val="20"/>
                <w:szCs w:val="20"/>
                <w:lang w:val="en-GB"/>
              </w:rPr>
            </w:pPr>
          </w:p>
          <w:p w14:paraId="20A9649C" w14:textId="77777777" w:rsidR="00532609" w:rsidRPr="006F4A03" w:rsidRDefault="00532609" w:rsidP="00EE452C">
            <w:pPr>
              <w:jc w:val="both"/>
              <w:rPr>
                <w:rFonts w:ascii="Arial" w:hAnsi="Arial" w:cs="Arial"/>
                <w:bCs/>
                <w:sz w:val="20"/>
                <w:szCs w:val="20"/>
                <w:lang w:val="en-GB"/>
              </w:rPr>
            </w:pPr>
            <w:r>
              <w:rPr>
                <w:rFonts w:ascii="Arial" w:hAnsi="Arial" w:cs="Arial"/>
                <w:bCs/>
                <w:sz w:val="20"/>
                <w:szCs w:val="20"/>
                <w:lang w:val="en-GB"/>
              </w:rPr>
              <w:t xml:space="preserve">Some countries like </w:t>
            </w:r>
            <w:r w:rsidRPr="006F4A03">
              <w:rPr>
                <w:rFonts w:ascii="Arial" w:hAnsi="Arial" w:cs="Arial"/>
                <w:bCs/>
                <w:sz w:val="20"/>
                <w:szCs w:val="20"/>
                <w:lang w:val="en-GB"/>
              </w:rPr>
              <w:t xml:space="preserve">Finland </w:t>
            </w:r>
            <w:r>
              <w:rPr>
                <w:rFonts w:ascii="Arial" w:hAnsi="Arial" w:cs="Arial"/>
                <w:bCs/>
                <w:sz w:val="20"/>
                <w:szCs w:val="20"/>
                <w:lang w:val="en-GB"/>
              </w:rPr>
              <w:t>have defined</w:t>
            </w:r>
            <w:r w:rsidRPr="006F4A03">
              <w:rPr>
                <w:rFonts w:ascii="Arial" w:hAnsi="Arial" w:cs="Arial"/>
                <w:bCs/>
                <w:sz w:val="20"/>
                <w:szCs w:val="20"/>
                <w:lang w:val="en-GB"/>
              </w:rPr>
              <w:t xml:space="preserve"> social media influencers as critical operators during a crisis</w:t>
            </w:r>
            <w:r>
              <w:rPr>
                <w:rFonts w:ascii="Arial" w:hAnsi="Arial" w:cs="Arial"/>
                <w:bCs/>
                <w:sz w:val="20"/>
                <w:szCs w:val="20"/>
                <w:lang w:val="en-GB"/>
              </w:rPr>
              <w:t>.</w:t>
            </w:r>
          </w:p>
          <w:p w14:paraId="1D8584FF" w14:textId="77777777" w:rsidR="00532609" w:rsidRPr="006F4A03" w:rsidRDefault="00532609" w:rsidP="00EE452C">
            <w:pPr>
              <w:jc w:val="both"/>
              <w:rPr>
                <w:rFonts w:ascii="Arial" w:hAnsi="Arial" w:cs="Arial"/>
                <w:sz w:val="24"/>
                <w:szCs w:val="24"/>
                <w:lang w:val="en-GB"/>
              </w:rPr>
            </w:pPr>
          </w:p>
        </w:tc>
      </w:tr>
    </w:tbl>
    <w:p w14:paraId="4BB6A09D" w14:textId="77777777" w:rsidR="00532609" w:rsidRPr="006F4A03" w:rsidRDefault="00532609" w:rsidP="00532609">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Long-term relationships </w:t>
      </w:r>
      <w:r>
        <w:rPr>
          <w:rFonts w:ascii="Arial" w:hAnsi="Arial" w:cs="Arial"/>
          <w:color w:val="212529"/>
          <w:sz w:val="24"/>
          <w:szCs w:val="24"/>
          <w:lang w:val="en-GB"/>
        </w:rPr>
        <w:t xml:space="preserve">built with the influencer </w:t>
      </w:r>
      <w:r w:rsidRPr="006F4A03">
        <w:rPr>
          <w:rFonts w:ascii="Arial" w:hAnsi="Arial" w:cs="Arial"/>
          <w:color w:val="212529"/>
          <w:sz w:val="24"/>
          <w:szCs w:val="24"/>
          <w:lang w:val="en-GB"/>
        </w:rPr>
        <w:t xml:space="preserve">also mitigate the risk of miscommunication and ensure that both parties understand the campaign’s goals, </w:t>
      </w:r>
      <w:proofErr w:type="gramStart"/>
      <w:r w:rsidRPr="006F4A03">
        <w:rPr>
          <w:rFonts w:ascii="Arial" w:hAnsi="Arial" w:cs="Arial"/>
          <w:color w:val="212529"/>
          <w:sz w:val="24"/>
          <w:szCs w:val="24"/>
          <w:lang w:val="en-GB"/>
        </w:rPr>
        <w:t>objectives</w:t>
      </w:r>
      <w:proofErr w:type="gramEnd"/>
      <w:r w:rsidRPr="006F4A03">
        <w:rPr>
          <w:rFonts w:ascii="Arial" w:hAnsi="Arial" w:cs="Arial"/>
          <w:color w:val="212529"/>
          <w:sz w:val="24"/>
          <w:szCs w:val="24"/>
          <w:lang w:val="en-GB"/>
        </w:rPr>
        <w:t xml:space="preserve"> and parameters. But before </w:t>
      </w:r>
      <w:r>
        <w:rPr>
          <w:rFonts w:ascii="Arial" w:hAnsi="Arial" w:cs="Arial"/>
          <w:color w:val="212529"/>
          <w:sz w:val="24"/>
          <w:szCs w:val="24"/>
          <w:lang w:val="en-GB"/>
        </w:rPr>
        <w:t>engaging with</w:t>
      </w:r>
      <w:r w:rsidRPr="006F4A03">
        <w:rPr>
          <w:rFonts w:ascii="Arial" w:hAnsi="Arial" w:cs="Arial"/>
          <w:color w:val="212529"/>
          <w:sz w:val="24"/>
          <w:szCs w:val="24"/>
          <w:lang w:val="en-GB"/>
        </w:rPr>
        <w:t xml:space="preserve"> social media influencers it is important for </w:t>
      </w:r>
      <w:r>
        <w:rPr>
          <w:rFonts w:ascii="Arial" w:hAnsi="Arial" w:cs="Arial"/>
          <w:color w:val="212529"/>
          <w:sz w:val="24"/>
          <w:szCs w:val="24"/>
          <w:lang w:val="en-GB"/>
        </w:rPr>
        <w:t>any</w:t>
      </w:r>
      <w:r w:rsidRPr="006F4A03">
        <w:rPr>
          <w:rFonts w:ascii="Arial" w:hAnsi="Arial" w:cs="Arial"/>
          <w:color w:val="212529"/>
          <w:sz w:val="24"/>
          <w:szCs w:val="24"/>
          <w:lang w:val="en-GB"/>
        </w:rPr>
        <w:t xml:space="preserve"> organisation to have a social media presence and have easily accessible sources online.</w:t>
      </w:r>
    </w:p>
    <w:tbl>
      <w:tblPr>
        <w:tblStyle w:val="TableGrid"/>
        <w:tblpPr w:leftFromText="141" w:rightFromText="141" w:vertAnchor="text" w:horzAnchor="margin" w:tblpY="399"/>
        <w:tblW w:w="4657" w:type="dxa"/>
        <w:tblLook w:val="04A0" w:firstRow="1" w:lastRow="0" w:firstColumn="1" w:lastColumn="0" w:noHBand="0" w:noVBand="1"/>
      </w:tblPr>
      <w:tblGrid>
        <w:gridCol w:w="4657"/>
      </w:tblGrid>
      <w:tr w:rsidR="00532609" w:rsidRPr="00176096" w14:paraId="01C2AC4F" w14:textId="77777777" w:rsidTr="00EE452C">
        <w:trPr>
          <w:trHeight w:val="2970"/>
        </w:trPr>
        <w:tc>
          <w:tcPr>
            <w:tcW w:w="4657" w:type="dxa"/>
            <w:shd w:val="clear" w:color="auto" w:fill="C3DDF9"/>
          </w:tcPr>
          <w:p w14:paraId="383C9268" w14:textId="77777777" w:rsidR="00532609" w:rsidRPr="006F4A03" w:rsidRDefault="00532609" w:rsidP="00EE452C">
            <w:pPr>
              <w:jc w:val="both"/>
              <w:rPr>
                <w:rFonts w:ascii="Arial" w:hAnsi="Arial" w:cs="Arial"/>
                <w:b/>
                <w:sz w:val="24"/>
                <w:szCs w:val="24"/>
                <w:lang w:val="en-GB"/>
              </w:rPr>
            </w:pPr>
          </w:p>
          <w:p w14:paraId="06C984CA" w14:textId="77777777" w:rsidR="00532609" w:rsidRPr="006F4A03" w:rsidRDefault="00532609" w:rsidP="00EE452C">
            <w:pPr>
              <w:jc w:val="both"/>
              <w:rPr>
                <w:rFonts w:ascii="Arial" w:hAnsi="Arial" w:cs="Arial"/>
                <w:b/>
                <w:sz w:val="24"/>
                <w:szCs w:val="24"/>
                <w:lang w:val="en-GB"/>
              </w:rPr>
            </w:pPr>
            <w:r w:rsidRPr="006F4A03">
              <w:rPr>
                <w:rFonts w:ascii="Arial" w:hAnsi="Arial" w:cs="Arial"/>
                <w:b/>
                <w:sz w:val="24"/>
                <w:szCs w:val="24"/>
                <w:lang w:val="en-GB"/>
              </w:rPr>
              <w:t xml:space="preserve">The power of social media </w:t>
            </w:r>
          </w:p>
          <w:p w14:paraId="7BF7E729" w14:textId="77777777" w:rsidR="00532609" w:rsidRPr="006F4A03" w:rsidRDefault="00532609" w:rsidP="00EE452C">
            <w:pPr>
              <w:jc w:val="both"/>
              <w:rPr>
                <w:rFonts w:ascii="Arial" w:hAnsi="Arial" w:cs="Arial"/>
                <w:b/>
                <w:sz w:val="24"/>
                <w:szCs w:val="24"/>
                <w:lang w:val="en-GB"/>
              </w:rPr>
            </w:pPr>
          </w:p>
          <w:p w14:paraId="706C0F6B" w14:textId="77777777" w:rsidR="00532609" w:rsidRPr="006F4A03" w:rsidRDefault="00532609" w:rsidP="00EE452C">
            <w:pPr>
              <w:jc w:val="both"/>
              <w:rPr>
                <w:rFonts w:ascii="Arial" w:hAnsi="Arial" w:cs="Arial"/>
                <w:bCs/>
                <w:sz w:val="20"/>
                <w:szCs w:val="20"/>
                <w:lang w:val="en-GB"/>
              </w:rPr>
            </w:pPr>
            <w:hyperlink r:id="rId19" w:history="1">
              <w:r w:rsidRPr="00066670">
                <w:rPr>
                  <w:rStyle w:val="Hyperlink"/>
                  <w:rFonts w:ascii="Arial" w:hAnsi="Arial" w:cs="Arial"/>
                  <w:bCs/>
                  <w:sz w:val="20"/>
                  <w:szCs w:val="20"/>
                  <w:lang w:val="en-GB"/>
                </w:rPr>
                <w:t>A US study by Bonnevie et al. (2020</w:t>
              </w:r>
              <w:r w:rsidRPr="000166CF">
                <w:rPr>
                  <w:rStyle w:val="Hyperlink"/>
                  <w:rFonts w:ascii="Arial" w:hAnsi="Arial" w:cs="Arial"/>
                  <w:bCs/>
                  <w:sz w:val="20"/>
                  <w:szCs w:val="20"/>
                  <w:lang w:val="en-GB"/>
                </w:rPr>
                <w:t>)</w:t>
              </w:r>
            </w:hyperlink>
            <w:r w:rsidRPr="006F4A03">
              <w:rPr>
                <w:rFonts w:ascii="Arial" w:hAnsi="Arial" w:cs="Arial"/>
                <w:bCs/>
                <w:sz w:val="20"/>
                <w:szCs w:val="20"/>
                <w:lang w:val="en-GB"/>
              </w:rPr>
              <w:t xml:space="preserve"> found that a social media micro influencer campaign successfully increased positive beliefs about the flu vaccine and decreased negative community attitudes towards it in African American and Hispanic communities that have traditionally had lower vaccination rates.</w:t>
            </w:r>
          </w:p>
          <w:p w14:paraId="7C988210" w14:textId="77777777" w:rsidR="00532609" w:rsidRPr="006F4A03" w:rsidRDefault="00532609" w:rsidP="00EE452C">
            <w:pPr>
              <w:jc w:val="both"/>
              <w:rPr>
                <w:rFonts w:ascii="Arial" w:hAnsi="Arial" w:cs="Arial"/>
                <w:sz w:val="24"/>
                <w:szCs w:val="24"/>
                <w:lang w:val="en-GB"/>
              </w:rPr>
            </w:pPr>
          </w:p>
        </w:tc>
      </w:tr>
    </w:tbl>
    <w:p w14:paraId="17051A73" w14:textId="6221731F" w:rsidR="00532609" w:rsidRDefault="00532609" w:rsidP="00D6286B">
      <w:pPr>
        <w:rPr>
          <w:rFonts w:ascii="Arial" w:hAnsi="Arial" w:cs="Arial"/>
          <w:sz w:val="24"/>
          <w:szCs w:val="24"/>
          <w:lang w:val="en-GB"/>
        </w:rPr>
      </w:pPr>
    </w:p>
    <w:p w14:paraId="384A578F" w14:textId="170DE6FD" w:rsidR="00532609" w:rsidRDefault="00532609" w:rsidP="00D6286B">
      <w:pPr>
        <w:rPr>
          <w:rFonts w:ascii="Arial" w:hAnsi="Arial" w:cs="Arial"/>
          <w:sz w:val="24"/>
          <w:szCs w:val="24"/>
          <w:lang w:val="en-GB"/>
        </w:rPr>
      </w:pPr>
    </w:p>
    <w:p w14:paraId="0B6329D1" w14:textId="7647E959" w:rsidR="00532609" w:rsidRDefault="00532609" w:rsidP="00D6286B">
      <w:pPr>
        <w:rPr>
          <w:rFonts w:ascii="Arial" w:hAnsi="Arial" w:cs="Arial"/>
          <w:sz w:val="24"/>
          <w:szCs w:val="24"/>
          <w:lang w:val="en-GB"/>
        </w:rPr>
      </w:pPr>
    </w:p>
    <w:p w14:paraId="3FD004E7" w14:textId="2A58D847" w:rsidR="00532609" w:rsidRDefault="00532609" w:rsidP="00D6286B">
      <w:pPr>
        <w:rPr>
          <w:rFonts w:ascii="Arial" w:hAnsi="Arial" w:cs="Arial"/>
          <w:sz w:val="24"/>
          <w:szCs w:val="24"/>
          <w:lang w:val="en-GB"/>
        </w:rPr>
      </w:pPr>
    </w:p>
    <w:p w14:paraId="2D6DE4C6" w14:textId="6BEE569F" w:rsidR="00532609" w:rsidRDefault="00532609" w:rsidP="00D6286B">
      <w:pPr>
        <w:rPr>
          <w:rFonts w:ascii="Arial" w:hAnsi="Arial" w:cs="Arial"/>
          <w:sz w:val="24"/>
          <w:szCs w:val="24"/>
          <w:lang w:val="en-GB"/>
        </w:rPr>
      </w:pPr>
    </w:p>
    <w:p w14:paraId="317DF1AC" w14:textId="47AD1A24" w:rsidR="00532609" w:rsidRDefault="00532609" w:rsidP="00D6286B">
      <w:pPr>
        <w:rPr>
          <w:rFonts w:ascii="Arial" w:hAnsi="Arial" w:cs="Arial"/>
          <w:sz w:val="24"/>
          <w:szCs w:val="24"/>
          <w:lang w:val="en-GB"/>
        </w:rPr>
      </w:pPr>
    </w:p>
    <w:p w14:paraId="56D0BBEE" w14:textId="20C68609" w:rsidR="00532609" w:rsidRDefault="00532609" w:rsidP="00D6286B">
      <w:pPr>
        <w:rPr>
          <w:rFonts w:ascii="Arial" w:hAnsi="Arial" w:cs="Arial"/>
          <w:sz w:val="24"/>
          <w:szCs w:val="24"/>
          <w:lang w:val="en-GB"/>
        </w:rPr>
      </w:pPr>
    </w:p>
    <w:p w14:paraId="7B10C24F" w14:textId="4CFB55FF" w:rsidR="00532609" w:rsidRDefault="00532609" w:rsidP="00D6286B">
      <w:pPr>
        <w:rPr>
          <w:rFonts w:ascii="Arial" w:hAnsi="Arial" w:cs="Arial"/>
          <w:sz w:val="24"/>
          <w:szCs w:val="24"/>
          <w:lang w:val="en-GB"/>
        </w:rPr>
      </w:pPr>
    </w:p>
    <w:p w14:paraId="611EF6DE" w14:textId="7BF19DAD" w:rsidR="00532609" w:rsidRDefault="00532609" w:rsidP="00D6286B">
      <w:pPr>
        <w:rPr>
          <w:rFonts w:ascii="Arial" w:hAnsi="Arial" w:cs="Arial"/>
          <w:sz w:val="24"/>
          <w:szCs w:val="24"/>
          <w:lang w:val="en-GB"/>
        </w:rPr>
      </w:pPr>
    </w:p>
    <w:p w14:paraId="7F3AFFCA" w14:textId="1573D1A9" w:rsidR="00532609" w:rsidRDefault="00532609" w:rsidP="00D6286B">
      <w:pPr>
        <w:rPr>
          <w:rFonts w:ascii="Arial" w:hAnsi="Arial" w:cs="Arial"/>
          <w:sz w:val="24"/>
          <w:szCs w:val="24"/>
          <w:lang w:val="en-GB"/>
        </w:rPr>
      </w:pPr>
    </w:p>
    <w:p w14:paraId="173EFBD1" w14:textId="664F35F9" w:rsidR="00532609" w:rsidRDefault="00532609" w:rsidP="00D6286B">
      <w:pPr>
        <w:rPr>
          <w:rFonts w:ascii="Arial" w:hAnsi="Arial" w:cs="Arial"/>
          <w:sz w:val="24"/>
          <w:szCs w:val="24"/>
          <w:lang w:val="en-GB"/>
        </w:rPr>
      </w:pPr>
    </w:p>
    <w:p w14:paraId="07D68261" w14:textId="4B546C73" w:rsidR="00532609" w:rsidRDefault="00532609" w:rsidP="00D6286B">
      <w:pPr>
        <w:rPr>
          <w:rFonts w:ascii="Arial" w:hAnsi="Arial" w:cs="Arial"/>
          <w:sz w:val="24"/>
          <w:szCs w:val="24"/>
          <w:lang w:val="en-GB"/>
        </w:rPr>
      </w:pPr>
    </w:p>
    <w:p w14:paraId="00D14DE0" w14:textId="78A53289" w:rsidR="00532609" w:rsidRDefault="00532609" w:rsidP="00D6286B">
      <w:pPr>
        <w:rPr>
          <w:rFonts w:ascii="Arial" w:hAnsi="Arial" w:cs="Arial"/>
          <w:sz w:val="24"/>
          <w:szCs w:val="24"/>
          <w:lang w:val="en-GB"/>
        </w:rPr>
      </w:pPr>
    </w:p>
    <w:p w14:paraId="74909965" w14:textId="6A59A529" w:rsidR="00532609" w:rsidRDefault="00532609" w:rsidP="00D6286B">
      <w:pPr>
        <w:rPr>
          <w:rFonts w:ascii="Arial" w:hAnsi="Arial" w:cs="Arial"/>
          <w:sz w:val="24"/>
          <w:szCs w:val="24"/>
          <w:lang w:val="en-GB"/>
        </w:rPr>
      </w:pPr>
    </w:p>
    <w:p w14:paraId="0C21FE46" w14:textId="0F2477E2" w:rsidR="00532609" w:rsidRDefault="00532609" w:rsidP="00D6286B">
      <w:pPr>
        <w:rPr>
          <w:rFonts w:ascii="Arial" w:hAnsi="Arial" w:cs="Arial"/>
          <w:sz w:val="24"/>
          <w:szCs w:val="24"/>
          <w:lang w:val="en-GB"/>
        </w:rPr>
      </w:pPr>
    </w:p>
    <w:p w14:paraId="0517D247" w14:textId="7DEA919B" w:rsidR="00532609" w:rsidRDefault="00532609" w:rsidP="00D6286B">
      <w:pPr>
        <w:rPr>
          <w:rFonts w:ascii="Arial" w:hAnsi="Arial" w:cs="Arial"/>
          <w:sz w:val="24"/>
          <w:szCs w:val="24"/>
          <w:lang w:val="en-GB"/>
        </w:rPr>
      </w:pPr>
    </w:p>
    <w:p w14:paraId="2AE0E0C5" w14:textId="101BA9FB" w:rsidR="00532609" w:rsidRDefault="00532609" w:rsidP="00D6286B">
      <w:pPr>
        <w:rPr>
          <w:rFonts w:ascii="Arial" w:hAnsi="Arial" w:cs="Arial"/>
          <w:sz w:val="24"/>
          <w:szCs w:val="24"/>
          <w:lang w:val="en-GB"/>
        </w:rPr>
      </w:pPr>
    </w:p>
    <w:p w14:paraId="1054AF72" w14:textId="77777777" w:rsidR="00532609" w:rsidRPr="00532609" w:rsidRDefault="00532609" w:rsidP="00D6286B">
      <w:pPr>
        <w:rPr>
          <w:rFonts w:ascii="Arial" w:hAnsi="Arial" w:cs="Arial"/>
          <w:sz w:val="24"/>
          <w:szCs w:val="24"/>
          <w:lang w:val="en-GB"/>
        </w:rPr>
      </w:pPr>
    </w:p>
    <w:p w14:paraId="26C8A813" w14:textId="77777777" w:rsidR="00532609" w:rsidRDefault="00532609" w:rsidP="00D6286B">
      <w:pPr>
        <w:rPr>
          <w:rFonts w:ascii="Arial" w:hAnsi="Arial" w:cs="Arial"/>
          <w:lang w:val="en-GB"/>
        </w:rPr>
      </w:pPr>
    </w:p>
    <w:p w14:paraId="215D8324" w14:textId="39D4763C" w:rsidR="000A6964" w:rsidRPr="006F4A03" w:rsidRDefault="00366B75" w:rsidP="00D6286B">
      <w:pPr>
        <w:rPr>
          <w:rFonts w:ascii="Arial" w:hAnsi="Arial" w:cs="Arial"/>
          <w:lang w:val="en-GB"/>
        </w:rPr>
      </w:pPr>
      <w:r w:rsidRPr="006F4A03">
        <w:rPr>
          <w:rFonts w:ascii="Arial" w:hAnsi="Arial" w:cs="Arial"/>
          <w:noProof/>
          <w:lang w:eastAsia="fi-FI"/>
        </w:rPr>
        <w:lastRenderedPageBreak/>
        <mc:AlternateContent>
          <mc:Choice Requires="wps">
            <w:drawing>
              <wp:anchor distT="0" distB="0" distL="114300" distR="114300" simplePos="0" relativeHeight="251659264" behindDoc="0" locked="0" layoutInCell="1" allowOverlap="1" wp14:anchorId="33446484" wp14:editId="61D0EC20">
                <wp:simplePos x="0" y="0"/>
                <wp:positionH relativeFrom="margin">
                  <wp:align>left</wp:align>
                </wp:positionH>
                <wp:positionV relativeFrom="paragraph">
                  <wp:posOffset>167723</wp:posOffset>
                </wp:positionV>
                <wp:extent cx="1272209" cy="1224501"/>
                <wp:effectExtent l="19050" t="0" r="42545" b="13970"/>
                <wp:wrapNone/>
                <wp:docPr id="3" name="Lovettu nuolenkärki 3"/>
                <wp:cNvGraphicFramePr/>
                <a:graphic xmlns:a="http://schemas.openxmlformats.org/drawingml/2006/main">
                  <a:graphicData uri="http://schemas.microsoft.com/office/word/2010/wordprocessingShape">
                    <wps:wsp>
                      <wps:cNvSpPr/>
                      <wps:spPr>
                        <a:xfrm>
                          <a:off x="0" y="0"/>
                          <a:ext cx="1272209" cy="1224501"/>
                        </a:xfrm>
                        <a:prstGeom prst="chevron">
                          <a:avLst>
                            <a:gd name="adj" fmla="val 24418"/>
                          </a:avLst>
                        </a:prstGeom>
                        <a:solidFill>
                          <a:srgbClr val="3543F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BA13A2" w14:textId="77777777" w:rsidR="00BA62BB" w:rsidRPr="00FB2D6E" w:rsidRDefault="00BA62BB" w:rsidP="00166DB8">
                            <w:pPr>
                              <w:jc w:val="center"/>
                              <w:rPr>
                                <w:b/>
                                <w:color w:val="FFFFFF" w:themeColor="background1"/>
                                <w:sz w:val="96"/>
                                <w:szCs w:val="96"/>
                              </w:rPr>
                            </w:pPr>
                            <w:r w:rsidRPr="00FB2D6E">
                              <w:rPr>
                                <w:b/>
                                <w:color w:val="FFFFFF" w:themeColor="background1"/>
                                <w:sz w:val="96"/>
                                <w:szCs w:val="9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6484" id="Lovettu nuolenkärki 3" o:spid="_x0000_s1038" type="#_x0000_t55" style="position:absolute;margin-left:0;margin-top:13.2pt;width:100.15pt;height:9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" adj="16523" fillcolor="#3543fb" strokecolor="#1f4d78 [1604]" strokeweight="1pt">
                <v:textbox>
                  <w:txbxContent>
                    <w:p w14:paraId="44BA13A2" w14:textId="77777777" w:rsidR="00BA62BB" w:rsidRPr="00FB2D6E" w:rsidRDefault="00BA62BB" w:rsidP="00166DB8">
                      <w:pPr>
                        <w:jc w:val="center"/>
                        <w:rPr>
                          <w:b/>
                          <w:color w:val="FFFFFF" w:themeColor="background1"/>
                          <w:sz w:val="96"/>
                          <w:szCs w:val="96"/>
                        </w:rPr>
                      </w:pPr>
                      <w:r w:rsidRPr="00FB2D6E">
                        <w:rPr>
                          <w:b/>
                          <w:color w:val="FFFFFF" w:themeColor="background1"/>
                          <w:sz w:val="96"/>
                          <w:szCs w:val="96"/>
                        </w:rPr>
                        <w:t>2</w:t>
                      </w:r>
                    </w:p>
                  </w:txbxContent>
                </v:textbox>
                <w10:wrap anchorx="margin"/>
              </v:shape>
            </w:pict>
          </mc:Fallback>
        </mc:AlternateContent>
      </w:r>
    </w:p>
    <w:tbl>
      <w:tblPr>
        <w:tblStyle w:val="TableGrid"/>
        <w:tblW w:w="8025" w:type="dxa"/>
        <w:tblInd w:w="1605" w:type="dxa"/>
        <w:tblLook w:val="04A0" w:firstRow="1" w:lastRow="0" w:firstColumn="1" w:lastColumn="0" w:noHBand="0" w:noVBand="1"/>
      </w:tblPr>
      <w:tblGrid>
        <w:gridCol w:w="8025"/>
      </w:tblGrid>
      <w:tr w:rsidR="00B055CC" w:rsidRPr="00176096" w14:paraId="3CB8AA2C" w14:textId="77777777" w:rsidTr="00EA45DD">
        <w:trPr>
          <w:trHeight w:val="1413"/>
        </w:trPr>
        <w:tc>
          <w:tcPr>
            <w:tcW w:w="8025" w:type="dxa"/>
            <w:shd w:val="clear" w:color="auto" w:fill="C3DDF9"/>
          </w:tcPr>
          <w:p w14:paraId="1C6729BB" w14:textId="22AB5180" w:rsidR="00E56A29" w:rsidRPr="006F4A03" w:rsidRDefault="00E56A29" w:rsidP="00E56A29">
            <w:pPr>
              <w:jc w:val="center"/>
              <w:rPr>
                <w:rFonts w:ascii="Arial" w:hAnsi="Arial" w:cs="Arial"/>
                <w:b/>
                <w:color w:val="000000" w:themeColor="text1"/>
                <w:sz w:val="52"/>
                <w:szCs w:val="52"/>
                <w:lang w:val="en-GB"/>
              </w:rPr>
            </w:pPr>
            <w:r w:rsidRPr="006F4A03">
              <w:rPr>
                <w:rFonts w:ascii="Arial" w:hAnsi="Arial" w:cs="Arial"/>
                <w:b/>
                <w:color w:val="000000" w:themeColor="text1"/>
                <w:sz w:val="52"/>
                <w:szCs w:val="52"/>
                <w:lang w:val="en-GB"/>
              </w:rPr>
              <w:t xml:space="preserve">How does social media influencing </w:t>
            </w:r>
            <w:proofErr w:type="gramStart"/>
            <w:r w:rsidRPr="006F4A03">
              <w:rPr>
                <w:rFonts w:ascii="Arial" w:hAnsi="Arial" w:cs="Arial"/>
                <w:b/>
                <w:color w:val="000000" w:themeColor="text1"/>
                <w:sz w:val="52"/>
                <w:szCs w:val="52"/>
                <w:lang w:val="en-GB"/>
              </w:rPr>
              <w:t>actually work</w:t>
            </w:r>
            <w:proofErr w:type="gramEnd"/>
            <w:r w:rsidRPr="006F4A03">
              <w:rPr>
                <w:rFonts w:ascii="Arial" w:hAnsi="Arial" w:cs="Arial"/>
                <w:b/>
                <w:color w:val="000000" w:themeColor="text1"/>
                <w:sz w:val="52"/>
                <w:szCs w:val="52"/>
                <w:lang w:val="en-GB"/>
              </w:rPr>
              <w:t>?</w:t>
            </w:r>
          </w:p>
        </w:tc>
      </w:tr>
    </w:tbl>
    <w:p w14:paraId="56709C7A" w14:textId="77777777" w:rsidR="00E56A29" w:rsidRPr="006F4A03" w:rsidRDefault="00E56A29" w:rsidP="00FA5131">
      <w:pPr>
        <w:jc w:val="both"/>
        <w:rPr>
          <w:rFonts w:ascii="Arial" w:hAnsi="Arial" w:cs="Arial"/>
          <w:sz w:val="24"/>
          <w:szCs w:val="24"/>
          <w:lang w:val="en-GB"/>
        </w:rPr>
      </w:pPr>
    </w:p>
    <w:p w14:paraId="148953EF" w14:textId="2A226417" w:rsidR="00D6286B" w:rsidRPr="006F4A03" w:rsidRDefault="00E56A29" w:rsidP="00FA5131">
      <w:pPr>
        <w:jc w:val="both"/>
        <w:rPr>
          <w:rFonts w:ascii="Arial" w:hAnsi="Arial" w:cs="Arial"/>
          <w:sz w:val="24"/>
          <w:szCs w:val="24"/>
          <w:lang w:val="en-GB"/>
        </w:rPr>
      </w:pPr>
      <w:r w:rsidRPr="006F4A03">
        <w:rPr>
          <w:rFonts w:ascii="Arial" w:hAnsi="Arial" w:cs="Arial"/>
          <w:sz w:val="24"/>
          <w:szCs w:val="24"/>
          <w:lang w:val="en-GB"/>
        </w:rPr>
        <w:t>In this age of information overload, p</w:t>
      </w:r>
      <w:r w:rsidR="00FA5131" w:rsidRPr="006F4A03">
        <w:rPr>
          <w:rFonts w:ascii="Arial" w:hAnsi="Arial" w:cs="Arial"/>
          <w:sz w:val="24"/>
          <w:szCs w:val="24"/>
          <w:lang w:val="en-GB"/>
        </w:rPr>
        <w:t xml:space="preserve">eople </w:t>
      </w:r>
      <w:r w:rsidR="00975EEE" w:rsidRPr="006F4A03">
        <w:rPr>
          <w:rFonts w:ascii="Arial" w:hAnsi="Arial" w:cs="Arial"/>
          <w:sz w:val="24"/>
          <w:szCs w:val="24"/>
          <w:lang w:val="en-GB"/>
        </w:rPr>
        <w:t>are often</w:t>
      </w:r>
      <w:r w:rsidR="00FA5131" w:rsidRPr="006F4A03">
        <w:rPr>
          <w:rFonts w:ascii="Arial" w:hAnsi="Arial" w:cs="Arial"/>
          <w:sz w:val="24"/>
          <w:szCs w:val="24"/>
          <w:lang w:val="en-GB"/>
        </w:rPr>
        <w:t xml:space="preserve"> sceptical </w:t>
      </w:r>
      <w:r w:rsidRPr="006F4A03">
        <w:rPr>
          <w:rFonts w:ascii="Arial" w:hAnsi="Arial" w:cs="Arial"/>
          <w:sz w:val="24"/>
          <w:szCs w:val="24"/>
          <w:lang w:val="en-GB"/>
        </w:rPr>
        <w:t xml:space="preserve">of information that comes from sources they </w:t>
      </w:r>
      <w:r w:rsidR="00975EEE" w:rsidRPr="006F4A03">
        <w:rPr>
          <w:rFonts w:ascii="Arial" w:hAnsi="Arial" w:cs="Arial"/>
          <w:sz w:val="24"/>
          <w:szCs w:val="24"/>
          <w:lang w:val="en-GB"/>
        </w:rPr>
        <w:t>are not familiar with</w:t>
      </w:r>
      <w:r w:rsidR="00FA5131" w:rsidRPr="006F4A03">
        <w:rPr>
          <w:rFonts w:ascii="Arial" w:hAnsi="Arial" w:cs="Arial"/>
          <w:sz w:val="24"/>
          <w:szCs w:val="24"/>
          <w:lang w:val="en-GB"/>
        </w:rPr>
        <w:t xml:space="preserve">. </w:t>
      </w:r>
      <w:r w:rsidR="00975EEE" w:rsidRPr="006F4A03">
        <w:rPr>
          <w:rFonts w:ascii="Arial" w:hAnsi="Arial" w:cs="Arial"/>
          <w:sz w:val="24"/>
          <w:szCs w:val="24"/>
          <w:lang w:val="en-GB"/>
        </w:rPr>
        <w:t>Instead</w:t>
      </w:r>
      <w:r w:rsidR="00585126">
        <w:rPr>
          <w:rFonts w:ascii="Arial" w:hAnsi="Arial" w:cs="Arial"/>
          <w:sz w:val="24"/>
          <w:szCs w:val="24"/>
          <w:lang w:val="en-GB"/>
        </w:rPr>
        <w:t>,</w:t>
      </w:r>
      <w:r w:rsidR="00975EEE" w:rsidRPr="006F4A03">
        <w:rPr>
          <w:rFonts w:ascii="Arial" w:hAnsi="Arial" w:cs="Arial"/>
          <w:sz w:val="24"/>
          <w:szCs w:val="24"/>
          <w:lang w:val="en-GB"/>
        </w:rPr>
        <w:t xml:space="preserve"> </w:t>
      </w:r>
      <w:r w:rsidR="002360E7">
        <w:rPr>
          <w:rFonts w:ascii="Arial" w:hAnsi="Arial" w:cs="Arial"/>
          <w:sz w:val="24"/>
          <w:szCs w:val="24"/>
          <w:lang w:val="en-GB"/>
        </w:rPr>
        <w:t>people</w:t>
      </w:r>
      <w:r w:rsidR="002360E7" w:rsidRPr="006F4A03">
        <w:rPr>
          <w:rFonts w:ascii="Arial" w:hAnsi="Arial" w:cs="Arial"/>
          <w:sz w:val="24"/>
          <w:szCs w:val="24"/>
          <w:lang w:val="en-GB"/>
        </w:rPr>
        <w:t xml:space="preserve"> </w:t>
      </w:r>
      <w:proofErr w:type="gramStart"/>
      <w:r w:rsidR="00975EEE" w:rsidRPr="006F4A03">
        <w:rPr>
          <w:rFonts w:ascii="Arial" w:hAnsi="Arial" w:cs="Arial"/>
          <w:sz w:val="24"/>
          <w:szCs w:val="24"/>
          <w:lang w:val="en-GB"/>
        </w:rPr>
        <w:t xml:space="preserve">have a </w:t>
      </w:r>
      <w:r w:rsidR="00FA5131" w:rsidRPr="006F4A03">
        <w:rPr>
          <w:rFonts w:ascii="Arial" w:hAnsi="Arial" w:cs="Arial"/>
          <w:sz w:val="24"/>
          <w:szCs w:val="24"/>
          <w:lang w:val="en-GB"/>
        </w:rPr>
        <w:t>tend</w:t>
      </w:r>
      <w:r w:rsidR="00975EEE" w:rsidRPr="006F4A03">
        <w:rPr>
          <w:rFonts w:ascii="Arial" w:hAnsi="Arial" w:cs="Arial"/>
          <w:sz w:val="24"/>
          <w:szCs w:val="24"/>
          <w:lang w:val="en-GB"/>
        </w:rPr>
        <w:t>ency</w:t>
      </w:r>
      <w:r w:rsidR="00FA5131" w:rsidRPr="006F4A03">
        <w:rPr>
          <w:rFonts w:ascii="Arial" w:hAnsi="Arial" w:cs="Arial"/>
          <w:sz w:val="24"/>
          <w:szCs w:val="24"/>
          <w:lang w:val="en-GB"/>
        </w:rPr>
        <w:t xml:space="preserve"> to</w:t>
      </w:r>
      <w:proofErr w:type="gramEnd"/>
      <w:r w:rsidR="00FA5131" w:rsidRPr="006F4A03">
        <w:rPr>
          <w:rFonts w:ascii="Arial" w:hAnsi="Arial" w:cs="Arial"/>
          <w:sz w:val="24"/>
          <w:szCs w:val="24"/>
          <w:lang w:val="en-GB"/>
        </w:rPr>
        <w:t xml:space="preserve"> listen to those they </w:t>
      </w:r>
      <w:r w:rsidR="00975EEE" w:rsidRPr="006F4A03">
        <w:rPr>
          <w:rFonts w:ascii="Arial" w:hAnsi="Arial" w:cs="Arial"/>
          <w:sz w:val="24"/>
          <w:szCs w:val="24"/>
          <w:lang w:val="en-GB"/>
        </w:rPr>
        <w:t xml:space="preserve">know and </w:t>
      </w:r>
      <w:r w:rsidR="00FA5131" w:rsidRPr="006F4A03">
        <w:rPr>
          <w:rFonts w:ascii="Arial" w:hAnsi="Arial" w:cs="Arial"/>
          <w:sz w:val="24"/>
          <w:szCs w:val="24"/>
          <w:lang w:val="en-GB"/>
        </w:rPr>
        <w:t xml:space="preserve">trust and make decisions based on </w:t>
      </w:r>
      <w:r w:rsidR="00975EEE" w:rsidRPr="006F4A03">
        <w:rPr>
          <w:rFonts w:ascii="Arial" w:hAnsi="Arial" w:cs="Arial"/>
          <w:sz w:val="24"/>
          <w:szCs w:val="24"/>
          <w:lang w:val="en-GB"/>
        </w:rPr>
        <w:t>that source’s</w:t>
      </w:r>
      <w:r w:rsidR="00FA5131" w:rsidRPr="006F4A03">
        <w:rPr>
          <w:rFonts w:ascii="Arial" w:hAnsi="Arial" w:cs="Arial"/>
          <w:sz w:val="24"/>
          <w:szCs w:val="24"/>
          <w:lang w:val="en-GB"/>
        </w:rPr>
        <w:t xml:space="preserve"> recommendation</w:t>
      </w:r>
      <w:r w:rsidR="00975EEE" w:rsidRPr="006F4A03">
        <w:rPr>
          <w:rFonts w:ascii="Arial" w:hAnsi="Arial" w:cs="Arial"/>
          <w:sz w:val="24"/>
          <w:szCs w:val="24"/>
          <w:lang w:val="en-GB"/>
        </w:rPr>
        <w:t>, opinion or advi</w:t>
      </w:r>
      <w:r w:rsidR="00585126">
        <w:rPr>
          <w:rFonts w:ascii="Arial" w:hAnsi="Arial" w:cs="Arial"/>
          <w:sz w:val="24"/>
          <w:szCs w:val="24"/>
          <w:lang w:val="en-GB"/>
        </w:rPr>
        <w:t>c</w:t>
      </w:r>
      <w:r w:rsidR="00975EEE" w:rsidRPr="006F4A03">
        <w:rPr>
          <w:rFonts w:ascii="Arial" w:hAnsi="Arial" w:cs="Arial"/>
          <w:sz w:val="24"/>
          <w:szCs w:val="24"/>
          <w:lang w:val="en-GB"/>
        </w:rPr>
        <w:t>e</w:t>
      </w:r>
      <w:r w:rsidR="00FA5131" w:rsidRPr="006F4A03">
        <w:rPr>
          <w:rFonts w:ascii="Arial" w:hAnsi="Arial" w:cs="Arial"/>
          <w:sz w:val="24"/>
          <w:szCs w:val="24"/>
          <w:lang w:val="en-GB"/>
        </w:rPr>
        <w:t>.</w:t>
      </w:r>
      <w:r w:rsidR="00975EEE" w:rsidRPr="006F4A03">
        <w:rPr>
          <w:rFonts w:ascii="Arial" w:hAnsi="Arial" w:cs="Arial"/>
          <w:sz w:val="24"/>
          <w:szCs w:val="24"/>
          <w:lang w:val="en-GB"/>
        </w:rPr>
        <w:t xml:space="preserve"> </w:t>
      </w:r>
      <w:hyperlink r:id="rId20" w:history="1">
        <w:r w:rsidR="00312EC4" w:rsidRPr="0030789F">
          <w:rPr>
            <w:rStyle w:val="Hyperlink"/>
            <w:rFonts w:ascii="Arial" w:hAnsi="Arial" w:cs="Arial"/>
            <w:sz w:val="24"/>
            <w:szCs w:val="24"/>
            <w:lang w:val="en-GB"/>
          </w:rPr>
          <w:t xml:space="preserve">People </w:t>
        </w:r>
        <w:r w:rsidR="00413AA2" w:rsidRPr="0030789F">
          <w:rPr>
            <w:rStyle w:val="Hyperlink"/>
            <w:rFonts w:ascii="Arial" w:hAnsi="Arial" w:cs="Arial"/>
            <w:sz w:val="24"/>
            <w:szCs w:val="24"/>
            <w:lang w:val="en-GB"/>
          </w:rPr>
          <w:t xml:space="preserve">also often trust information that comes from </w:t>
        </w:r>
        <w:r w:rsidR="00FA5131" w:rsidRPr="0030789F">
          <w:rPr>
            <w:rStyle w:val="Hyperlink"/>
            <w:rFonts w:ascii="Arial" w:hAnsi="Arial" w:cs="Arial"/>
            <w:sz w:val="24"/>
            <w:szCs w:val="24"/>
            <w:lang w:val="en-GB"/>
          </w:rPr>
          <w:t>people they consider influential or experts</w:t>
        </w:r>
      </w:hyperlink>
      <w:r w:rsidR="004F22F9">
        <w:rPr>
          <w:rFonts w:ascii="Arial" w:hAnsi="Arial" w:cs="Arial"/>
          <w:sz w:val="24"/>
          <w:szCs w:val="24"/>
          <w:lang w:val="en-GB"/>
        </w:rPr>
        <w:t>.</w:t>
      </w:r>
      <w:r w:rsidR="00FA5131" w:rsidRPr="006F4A03">
        <w:rPr>
          <w:rFonts w:ascii="Arial" w:hAnsi="Arial" w:cs="Arial"/>
          <w:sz w:val="24"/>
          <w:szCs w:val="24"/>
          <w:lang w:val="en-GB"/>
        </w:rPr>
        <w:t xml:space="preserve"> </w:t>
      </w:r>
      <w:r w:rsidR="00B01528" w:rsidRPr="006F4A03">
        <w:rPr>
          <w:rFonts w:ascii="Arial" w:hAnsi="Arial" w:cs="Arial"/>
          <w:sz w:val="24"/>
          <w:szCs w:val="24"/>
          <w:lang w:val="en-GB"/>
        </w:rPr>
        <w:t xml:space="preserve">An influencer can be anyone </w:t>
      </w:r>
      <w:proofErr w:type="gramStart"/>
      <w:r w:rsidR="00B01528" w:rsidRPr="006F4A03">
        <w:rPr>
          <w:rFonts w:ascii="Arial" w:hAnsi="Arial" w:cs="Arial"/>
          <w:sz w:val="24"/>
          <w:szCs w:val="24"/>
          <w:lang w:val="en-GB"/>
        </w:rPr>
        <w:t>a large number of</w:t>
      </w:r>
      <w:proofErr w:type="gramEnd"/>
      <w:r w:rsidR="00B01528" w:rsidRPr="006F4A03">
        <w:rPr>
          <w:rFonts w:ascii="Arial" w:hAnsi="Arial" w:cs="Arial"/>
          <w:sz w:val="24"/>
          <w:szCs w:val="24"/>
          <w:lang w:val="en-GB"/>
        </w:rPr>
        <w:t xml:space="preserve"> people considers an expert in a specific field or someone they </w:t>
      </w:r>
      <w:r w:rsidR="008148F7" w:rsidRPr="006F4A03">
        <w:rPr>
          <w:rFonts w:ascii="Arial" w:hAnsi="Arial" w:cs="Arial"/>
          <w:sz w:val="24"/>
          <w:szCs w:val="24"/>
          <w:lang w:val="en-GB"/>
        </w:rPr>
        <w:t xml:space="preserve">just </w:t>
      </w:r>
      <w:r w:rsidR="00B01528" w:rsidRPr="006F4A03">
        <w:rPr>
          <w:rFonts w:ascii="Arial" w:hAnsi="Arial" w:cs="Arial"/>
          <w:sz w:val="24"/>
          <w:szCs w:val="24"/>
          <w:lang w:val="en-GB"/>
        </w:rPr>
        <w:t>admire</w:t>
      </w:r>
      <w:r w:rsidR="008148F7" w:rsidRPr="006F4A03">
        <w:rPr>
          <w:rFonts w:ascii="Arial" w:hAnsi="Arial" w:cs="Arial"/>
          <w:sz w:val="24"/>
          <w:szCs w:val="24"/>
          <w:lang w:val="en-GB"/>
        </w:rPr>
        <w:t xml:space="preserve"> because of their looks, wits, status or for </w:t>
      </w:r>
      <w:r w:rsidR="004F22F9">
        <w:rPr>
          <w:rFonts w:ascii="Arial" w:hAnsi="Arial" w:cs="Arial"/>
          <w:sz w:val="24"/>
          <w:szCs w:val="24"/>
          <w:lang w:val="en-GB"/>
        </w:rPr>
        <w:t xml:space="preserve">their </w:t>
      </w:r>
      <w:r w:rsidR="008148F7" w:rsidRPr="006F4A03">
        <w:rPr>
          <w:rFonts w:ascii="Arial" w:hAnsi="Arial" w:cs="Arial"/>
          <w:sz w:val="24"/>
          <w:szCs w:val="24"/>
          <w:lang w:val="en-GB"/>
        </w:rPr>
        <w:t>lifestyle</w:t>
      </w:r>
      <w:r w:rsidR="00B01528" w:rsidRPr="006F4A03">
        <w:rPr>
          <w:rFonts w:ascii="Arial" w:hAnsi="Arial" w:cs="Arial"/>
          <w:sz w:val="24"/>
          <w:szCs w:val="24"/>
          <w:lang w:val="en-GB"/>
        </w:rPr>
        <w:t>.</w:t>
      </w:r>
    </w:p>
    <w:p w14:paraId="74D6DE02" w14:textId="7BC7214D" w:rsidR="002C6FB9" w:rsidRDefault="008148F7" w:rsidP="008148F7">
      <w:pPr>
        <w:autoSpaceDE w:val="0"/>
        <w:autoSpaceDN w:val="0"/>
        <w:adjustRightInd w:val="0"/>
        <w:rPr>
          <w:rFonts w:ascii="Arial" w:hAnsi="Arial" w:cs="Arial"/>
          <w:sz w:val="24"/>
          <w:szCs w:val="24"/>
          <w:lang w:val="en-GB"/>
        </w:rPr>
      </w:pPr>
      <w:proofErr w:type="gramStart"/>
      <w:r w:rsidRPr="006F4A03">
        <w:rPr>
          <w:rFonts w:ascii="Arial" w:hAnsi="Arial" w:cs="Arial"/>
          <w:sz w:val="24"/>
          <w:szCs w:val="24"/>
          <w:lang w:val="en-GB"/>
        </w:rPr>
        <w:t>So</w:t>
      </w:r>
      <w:proofErr w:type="gramEnd"/>
      <w:r w:rsidRPr="006F4A03">
        <w:rPr>
          <w:rFonts w:ascii="Arial" w:hAnsi="Arial" w:cs="Arial"/>
          <w:sz w:val="24"/>
          <w:szCs w:val="24"/>
          <w:lang w:val="en-GB"/>
        </w:rPr>
        <w:t xml:space="preserve"> an influencer </w:t>
      </w:r>
      <w:r w:rsidR="002D1BB7">
        <w:rPr>
          <w:rFonts w:ascii="Arial" w:hAnsi="Arial" w:cs="Arial"/>
          <w:sz w:val="24"/>
          <w:szCs w:val="24"/>
          <w:lang w:val="en-GB"/>
        </w:rPr>
        <w:t>is someone who has a) followers, and thus b) authority to speak about a topic or subject, given to them by these followers. What about the relationship between an influencer and their followers?</w:t>
      </w:r>
      <w:r w:rsidR="00187134" w:rsidRPr="006F4A03">
        <w:rPr>
          <w:rFonts w:ascii="Arial" w:hAnsi="Arial" w:cs="Arial"/>
          <w:sz w:val="24"/>
          <w:szCs w:val="24"/>
          <w:lang w:val="en-GB"/>
        </w:rPr>
        <w:t xml:space="preserve"> </w:t>
      </w:r>
      <w:r w:rsidR="002D1BB7">
        <w:rPr>
          <w:rFonts w:ascii="Arial" w:hAnsi="Arial" w:cs="Arial"/>
          <w:sz w:val="24"/>
          <w:szCs w:val="24"/>
          <w:lang w:val="en-GB"/>
        </w:rPr>
        <w:t xml:space="preserve">What is special about it? </w:t>
      </w:r>
      <w:r w:rsidR="00FA5131" w:rsidRPr="006F4A03">
        <w:rPr>
          <w:rFonts w:ascii="Arial" w:hAnsi="Arial" w:cs="Arial"/>
          <w:sz w:val="24"/>
          <w:szCs w:val="24"/>
          <w:lang w:val="en-GB"/>
        </w:rPr>
        <w:t xml:space="preserve">The </w:t>
      </w:r>
      <w:r w:rsidR="00413AA2" w:rsidRPr="006F4A03">
        <w:rPr>
          <w:rFonts w:ascii="Arial" w:hAnsi="Arial" w:cs="Arial"/>
          <w:sz w:val="24"/>
          <w:szCs w:val="24"/>
          <w:lang w:val="en-GB"/>
        </w:rPr>
        <w:t>idea</w:t>
      </w:r>
      <w:r w:rsidRPr="006F4A03">
        <w:rPr>
          <w:rFonts w:ascii="Arial" w:hAnsi="Arial" w:cs="Arial"/>
          <w:sz w:val="24"/>
          <w:szCs w:val="24"/>
          <w:lang w:val="en-GB"/>
        </w:rPr>
        <w:t xml:space="preserve"> with social media influencing</w:t>
      </w:r>
      <w:r w:rsidR="00413AA2" w:rsidRPr="006F4A03">
        <w:rPr>
          <w:rFonts w:ascii="Arial" w:hAnsi="Arial" w:cs="Arial"/>
          <w:sz w:val="24"/>
          <w:szCs w:val="24"/>
          <w:lang w:val="en-GB"/>
        </w:rPr>
        <w:t xml:space="preserve"> is that a </w:t>
      </w:r>
      <w:r w:rsidR="00FA5131" w:rsidRPr="006F4A03">
        <w:rPr>
          <w:rFonts w:ascii="Arial" w:hAnsi="Arial" w:cs="Arial"/>
          <w:sz w:val="24"/>
          <w:szCs w:val="24"/>
          <w:lang w:val="en-GB"/>
        </w:rPr>
        <w:t xml:space="preserve">follower builds a bond with the influencer, one based on admiration and peer support, a sort of illusion of intimacy and familiarity. </w:t>
      </w:r>
    </w:p>
    <w:p w14:paraId="7EB58D69" w14:textId="39D10898" w:rsidR="008148F7" w:rsidRPr="00066670" w:rsidRDefault="00FA5131" w:rsidP="008148F7">
      <w:pPr>
        <w:autoSpaceDE w:val="0"/>
        <w:autoSpaceDN w:val="0"/>
        <w:adjustRightInd w:val="0"/>
        <w:rPr>
          <w:rFonts w:ascii="Arial" w:hAnsi="Arial" w:cs="Arial"/>
          <w:sz w:val="24"/>
          <w:szCs w:val="24"/>
          <w:lang w:val="en-GB"/>
        </w:rPr>
      </w:pPr>
      <w:r w:rsidRPr="006F4A03">
        <w:rPr>
          <w:rFonts w:ascii="Arial" w:hAnsi="Arial" w:cs="Arial"/>
          <w:sz w:val="24"/>
          <w:szCs w:val="24"/>
          <w:lang w:val="en-GB"/>
        </w:rPr>
        <w:t>The relationship also comes with huge marketing potential because</w:t>
      </w:r>
      <w:r w:rsidR="002C6FB9">
        <w:rPr>
          <w:rFonts w:ascii="Arial" w:hAnsi="Arial" w:cs="Arial"/>
          <w:sz w:val="24"/>
          <w:szCs w:val="24"/>
          <w:lang w:val="en-GB"/>
        </w:rPr>
        <w:t xml:space="preserve"> often</w:t>
      </w:r>
      <w:r w:rsidRPr="006F4A03">
        <w:rPr>
          <w:rFonts w:ascii="Arial" w:hAnsi="Arial" w:cs="Arial"/>
          <w:sz w:val="24"/>
          <w:szCs w:val="24"/>
          <w:lang w:val="en-GB"/>
        </w:rPr>
        <w:t xml:space="preserve"> the follower is committed to the influencer’s content and </w:t>
      </w:r>
      <w:r w:rsidR="004F22F9">
        <w:rPr>
          <w:rFonts w:ascii="Arial" w:hAnsi="Arial" w:cs="Arial"/>
          <w:sz w:val="24"/>
          <w:szCs w:val="24"/>
          <w:lang w:val="en-GB"/>
        </w:rPr>
        <w:t xml:space="preserve">often </w:t>
      </w:r>
      <w:r w:rsidRPr="006F4A03">
        <w:rPr>
          <w:rFonts w:ascii="Arial" w:hAnsi="Arial" w:cs="Arial"/>
          <w:sz w:val="24"/>
          <w:szCs w:val="24"/>
          <w:lang w:val="en-GB"/>
        </w:rPr>
        <w:t xml:space="preserve">trusts </w:t>
      </w:r>
      <w:r w:rsidR="004F22F9">
        <w:rPr>
          <w:rFonts w:ascii="Arial" w:hAnsi="Arial" w:cs="Arial"/>
          <w:sz w:val="24"/>
          <w:szCs w:val="24"/>
          <w:lang w:val="en-GB"/>
        </w:rPr>
        <w:t xml:space="preserve">the products or behaviour </w:t>
      </w:r>
      <w:r w:rsidRPr="006F4A03">
        <w:rPr>
          <w:rFonts w:ascii="Arial" w:hAnsi="Arial" w:cs="Arial"/>
          <w:sz w:val="24"/>
          <w:szCs w:val="24"/>
          <w:lang w:val="en-GB"/>
        </w:rPr>
        <w:t>the influencer promotes</w:t>
      </w:r>
      <w:r w:rsidR="002C6FB9">
        <w:rPr>
          <w:rFonts w:ascii="Arial" w:hAnsi="Arial" w:cs="Arial"/>
          <w:sz w:val="24"/>
          <w:szCs w:val="24"/>
          <w:lang w:val="en-GB"/>
        </w:rPr>
        <w:t>.</w:t>
      </w:r>
      <w:r w:rsidR="00413AA2" w:rsidRPr="006F4A03">
        <w:rPr>
          <w:rFonts w:ascii="Arial" w:hAnsi="Arial" w:cs="Arial"/>
          <w:sz w:val="24"/>
          <w:szCs w:val="24"/>
          <w:lang w:val="en-GB"/>
        </w:rPr>
        <w:t xml:space="preserve"> </w:t>
      </w:r>
      <w:r w:rsidR="002C6FB9">
        <w:rPr>
          <w:rFonts w:ascii="Arial" w:hAnsi="Arial" w:cs="Arial"/>
          <w:sz w:val="24"/>
          <w:szCs w:val="24"/>
          <w:lang w:val="en-GB"/>
        </w:rPr>
        <w:t>This</w:t>
      </w:r>
      <w:r w:rsidR="00413AA2" w:rsidRPr="006F4A03">
        <w:rPr>
          <w:rFonts w:ascii="Arial" w:hAnsi="Arial" w:cs="Arial"/>
          <w:sz w:val="24"/>
          <w:szCs w:val="24"/>
          <w:lang w:val="en-GB"/>
        </w:rPr>
        <w:t xml:space="preserve"> </w:t>
      </w:r>
      <w:r w:rsidR="002C6FB9">
        <w:rPr>
          <w:rFonts w:ascii="Arial" w:hAnsi="Arial" w:cs="Arial"/>
          <w:sz w:val="24"/>
          <w:szCs w:val="24"/>
          <w:lang w:val="en-GB"/>
        </w:rPr>
        <w:t xml:space="preserve">trust </w:t>
      </w:r>
      <w:r w:rsidR="00413AA2" w:rsidRPr="006F4A03">
        <w:rPr>
          <w:rFonts w:ascii="Arial" w:hAnsi="Arial" w:cs="Arial"/>
          <w:sz w:val="24"/>
          <w:szCs w:val="24"/>
          <w:lang w:val="en-GB"/>
        </w:rPr>
        <w:t xml:space="preserve">enables </w:t>
      </w:r>
      <w:r w:rsidR="002C6FB9">
        <w:rPr>
          <w:rFonts w:ascii="Arial" w:hAnsi="Arial" w:cs="Arial"/>
          <w:sz w:val="24"/>
          <w:szCs w:val="24"/>
          <w:lang w:val="en-GB"/>
        </w:rPr>
        <w:t xml:space="preserve">some </w:t>
      </w:r>
      <w:r w:rsidR="00413AA2" w:rsidRPr="006F4A03">
        <w:rPr>
          <w:rFonts w:ascii="Arial" w:hAnsi="Arial" w:cs="Arial"/>
          <w:sz w:val="24"/>
          <w:szCs w:val="24"/>
          <w:lang w:val="en-GB"/>
        </w:rPr>
        <w:t xml:space="preserve">influencers to monetize their social media accounts </w:t>
      </w:r>
      <w:r w:rsidR="0081442B" w:rsidRPr="006F4A03">
        <w:rPr>
          <w:rFonts w:ascii="Arial" w:hAnsi="Arial" w:cs="Arial"/>
          <w:sz w:val="24"/>
          <w:szCs w:val="24"/>
          <w:lang w:val="en-GB"/>
        </w:rPr>
        <w:t xml:space="preserve">through marketing products </w:t>
      </w:r>
      <w:r w:rsidR="0081442B" w:rsidRPr="009E356E">
        <w:rPr>
          <w:rFonts w:ascii="Arial" w:hAnsi="Arial" w:cs="Arial"/>
          <w:sz w:val="24"/>
          <w:szCs w:val="24"/>
          <w:lang w:val="en-GB"/>
        </w:rPr>
        <w:t>or collaborating in other ways with private companies</w:t>
      </w:r>
      <w:r w:rsidR="002C6FB9" w:rsidRPr="009E356E">
        <w:rPr>
          <w:rFonts w:ascii="Arial" w:hAnsi="Arial" w:cs="Arial"/>
          <w:sz w:val="24"/>
          <w:szCs w:val="24"/>
          <w:lang w:val="en-GB"/>
        </w:rPr>
        <w:t xml:space="preserve">. The monetization of social media influencing is </w:t>
      </w:r>
      <w:r w:rsidR="00A16091" w:rsidRPr="009E356E">
        <w:rPr>
          <w:rFonts w:ascii="Arial" w:hAnsi="Arial" w:cs="Arial"/>
          <w:sz w:val="24"/>
          <w:szCs w:val="24"/>
          <w:lang w:val="en-GB"/>
        </w:rPr>
        <w:t xml:space="preserve">often </w:t>
      </w:r>
      <w:r w:rsidR="009E356E" w:rsidRPr="009E356E">
        <w:rPr>
          <w:rFonts w:ascii="Arial" w:hAnsi="Arial" w:cs="Arial"/>
          <w:sz w:val="24"/>
          <w:szCs w:val="24"/>
          <w:lang w:val="en-GB"/>
        </w:rPr>
        <w:t>referred to as</w:t>
      </w:r>
      <w:r w:rsidR="00A16091" w:rsidRPr="009E356E">
        <w:rPr>
          <w:rFonts w:ascii="Arial" w:hAnsi="Arial" w:cs="Arial"/>
          <w:sz w:val="24"/>
          <w:szCs w:val="24"/>
          <w:lang w:val="en-GB"/>
        </w:rPr>
        <w:t xml:space="preserve"> influencer marketing</w:t>
      </w:r>
      <w:r w:rsidR="00A16091">
        <w:rPr>
          <w:rFonts w:ascii="Arial" w:hAnsi="Arial" w:cs="Arial"/>
          <w:sz w:val="24"/>
          <w:szCs w:val="24"/>
          <w:lang w:val="en-GB"/>
        </w:rPr>
        <w:t xml:space="preserve">. </w:t>
      </w:r>
      <w:r w:rsidR="002C6FB9" w:rsidRPr="006F4A03">
        <w:rPr>
          <w:rFonts w:ascii="Arial" w:hAnsi="Arial" w:cs="Arial"/>
          <w:sz w:val="24"/>
          <w:szCs w:val="24"/>
          <w:lang w:val="en-GB"/>
        </w:rPr>
        <w:t xml:space="preserve">With the rise of social media marketing and the monetary potential that it offers </w:t>
      </w:r>
      <w:r w:rsidR="002C6FB9">
        <w:rPr>
          <w:rFonts w:ascii="Arial" w:hAnsi="Arial" w:cs="Arial"/>
          <w:sz w:val="24"/>
          <w:szCs w:val="24"/>
          <w:lang w:val="en-GB"/>
        </w:rPr>
        <w:t xml:space="preserve">more and more </w:t>
      </w:r>
      <w:r w:rsidR="002C6FB9" w:rsidRPr="006F4A03">
        <w:rPr>
          <w:rFonts w:ascii="Arial" w:hAnsi="Arial" w:cs="Arial"/>
          <w:sz w:val="24"/>
          <w:szCs w:val="24"/>
          <w:lang w:val="en-GB"/>
        </w:rPr>
        <w:t xml:space="preserve">brands have tapped into the industry. The industry is growing fast. </w:t>
      </w:r>
      <w:r w:rsidR="002C6FB9" w:rsidRPr="006F4A03">
        <w:rPr>
          <w:rFonts w:ascii="Arial" w:hAnsi="Arial" w:cs="Arial"/>
          <w:color w:val="212529"/>
          <w:sz w:val="24"/>
          <w:szCs w:val="24"/>
          <w:lang w:val="en-GB"/>
        </w:rPr>
        <w:t xml:space="preserve">In 2022, the influencer marketing industry </w:t>
      </w:r>
      <w:hyperlink r:id="rId21" w:history="1">
        <w:r w:rsidR="002C6FB9" w:rsidRPr="00FD5ED1">
          <w:rPr>
            <w:rStyle w:val="Hyperlink"/>
            <w:rFonts w:ascii="Arial" w:hAnsi="Arial" w:cs="Arial"/>
            <w:sz w:val="24"/>
            <w:szCs w:val="24"/>
            <w:lang w:val="en-GB"/>
          </w:rPr>
          <w:t>is estimated to be worth $15 billion, up from $8 billion in 2019</w:t>
        </w:r>
      </w:hyperlink>
      <w:r w:rsidR="00FD5ED1">
        <w:rPr>
          <w:rFonts w:ascii="Arial" w:hAnsi="Arial" w:cs="Arial"/>
          <w:color w:val="212529"/>
          <w:sz w:val="24"/>
          <w:szCs w:val="24"/>
          <w:lang w:val="en-GB"/>
        </w:rPr>
        <w:t xml:space="preserve">. </w:t>
      </w:r>
      <w:r w:rsidR="00B00636">
        <w:rPr>
          <w:rFonts w:ascii="Arial" w:hAnsi="Arial" w:cs="Arial"/>
          <w:color w:val="212529"/>
          <w:sz w:val="24"/>
          <w:szCs w:val="24"/>
          <w:lang w:val="en-GB"/>
        </w:rPr>
        <w:t>Not all influencers have monetized their accounts or get compensated by private companies</w:t>
      </w:r>
      <w:r w:rsidR="009E356E">
        <w:rPr>
          <w:rFonts w:ascii="Arial" w:hAnsi="Arial" w:cs="Arial"/>
          <w:color w:val="212529"/>
          <w:sz w:val="24"/>
          <w:szCs w:val="24"/>
          <w:lang w:val="en-GB"/>
        </w:rPr>
        <w:t xml:space="preserve"> and others </w:t>
      </w:r>
      <w:r w:rsidR="00B00636">
        <w:rPr>
          <w:rFonts w:ascii="Arial" w:hAnsi="Arial" w:cs="Arial"/>
          <w:color w:val="212529"/>
          <w:sz w:val="24"/>
          <w:szCs w:val="24"/>
          <w:lang w:val="en-GB"/>
        </w:rPr>
        <w:t>have teamed up with NGOs or the UN and other international organisations as ambassadors.</w:t>
      </w:r>
    </w:p>
    <w:p w14:paraId="1BA9861C" w14:textId="311283A4" w:rsidR="00566C78" w:rsidRDefault="00FA5131" w:rsidP="00066670">
      <w:pPr>
        <w:jc w:val="both"/>
        <w:rPr>
          <w:rFonts w:ascii="Arial" w:hAnsi="Arial" w:cs="Arial"/>
          <w:sz w:val="24"/>
          <w:szCs w:val="24"/>
          <w:lang w:val="en-GB"/>
        </w:rPr>
      </w:pPr>
      <w:r w:rsidRPr="006F4A03">
        <w:rPr>
          <w:rFonts w:ascii="Arial" w:hAnsi="Arial" w:cs="Arial"/>
          <w:sz w:val="24"/>
          <w:szCs w:val="24"/>
          <w:lang w:val="en-GB"/>
        </w:rPr>
        <w:t xml:space="preserve">Much like </w:t>
      </w:r>
      <w:r w:rsidR="00B00636">
        <w:rPr>
          <w:rFonts w:ascii="Arial" w:hAnsi="Arial" w:cs="Arial"/>
          <w:sz w:val="24"/>
          <w:szCs w:val="24"/>
          <w:lang w:val="en-GB"/>
        </w:rPr>
        <w:t>communication and marketing in</w:t>
      </w:r>
      <w:r w:rsidR="00413AA2" w:rsidRPr="006F4A03">
        <w:rPr>
          <w:rFonts w:ascii="Arial" w:hAnsi="Arial" w:cs="Arial"/>
          <w:sz w:val="24"/>
          <w:szCs w:val="24"/>
          <w:lang w:val="en-GB"/>
        </w:rPr>
        <w:t xml:space="preserve"> the </w:t>
      </w:r>
      <w:r w:rsidRPr="006F4A03">
        <w:rPr>
          <w:rFonts w:ascii="Arial" w:hAnsi="Arial" w:cs="Arial"/>
          <w:sz w:val="24"/>
          <w:szCs w:val="24"/>
          <w:lang w:val="en-GB"/>
        </w:rPr>
        <w:t xml:space="preserve">traditional media, </w:t>
      </w:r>
      <w:r w:rsidR="00B00636">
        <w:rPr>
          <w:rFonts w:ascii="Arial" w:hAnsi="Arial" w:cs="Arial"/>
          <w:sz w:val="24"/>
          <w:szCs w:val="24"/>
          <w:lang w:val="en-GB"/>
        </w:rPr>
        <w:t xml:space="preserve">communicating and promoting products </w:t>
      </w:r>
      <w:r w:rsidR="00566C78">
        <w:rPr>
          <w:rFonts w:ascii="Arial" w:hAnsi="Arial" w:cs="Arial"/>
          <w:sz w:val="24"/>
          <w:szCs w:val="24"/>
          <w:lang w:val="en-GB"/>
        </w:rPr>
        <w:t xml:space="preserve">and ideas </w:t>
      </w:r>
      <w:r w:rsidR="00B00636">
        <w:rPr>
          <w:rFonts w:ascii="Arial" w:hAnsi="Arial" w:cs="Arial"/>
          <w:sz w:val="24"/>
          <w:szCs w:val="24"/>
          <w:lang w:val="en-GB"/>
        </w:rPr>
        <w:t xml:space="preserve">through </w:t>
      </w:r>
      <w:r w:rsidRPr="006F4A03">
        <w:rPr>
          <w:rFonts w:ascii="Arial" w:hAnsi="Arial" w:cs="Arial"/>
          <w:sz w:val="24"/>
          <w:szCs w:val="24"/>
          <w:lang w:val="en-GB"/>
        </w:rPr>
        <w:t>influencer</w:t>
      </w:r>
      <w:r w:rsidR="00B00636">
        <w:rPr>
          <w:rFonts w:ascii="Arial" w:hAnsi="Arial" w:cs="Arial"/>
          <w:sz w:val="24"/>
          <w:szCs w:val="24"/>
          <w:lang w:val="en-GB"/>
        </w:rPr>
        <w:t>s</w:t>
      </w:r>
      <w:r w:rsidRPr="006F4A03">
        <w:rPr>
          <w:rFonts w:ascii="Arial" w:hAnsi="Arial" w:cs="Arial"/>
          <w:sz w:val="24"/>
          <w:szCs w:val="24"/>
          <w:lang w:val="en-GB"/>
        </w:rPr>
        <w:t xml:space="preserve"> is about persuasion. However, </w:t>
      </w:r>
      <w:r w:rsidR="00B00636">
        <w:rPr>
          <w:rFonts w:ascii="Arial" w:hAnsi="Arial" w:cs="Arial"/>
          <w:sz w:val="24"/>
          <w:szCs w:val="24"/>
          <w:lang w:val="en-GB"/>
        </w:rPr>
        <w:t xml:space="preserve">when </w:t>
      </w:r>
      <w:r w:rsidR="00566C78">
        <w:rPr>
          <w:rFonts w:ascii="Arial" w:hAnsi="Arial" w:cs="Arial"/>
          <w:sz w:val="24"/>
          <w:szCs w:val="24"/>
          <w:lang w:val="en-GB"/>
        </w:rPr>
        <w:t>influencers communicate ideas or promote goods</w:t>
      </w:r>
      <w:r w:rsidR="00B00636">
        <w:rPr>
          <w:rFonts w:ascii="Arial" w:hAnsi="Arial" w:cs="Arial"/>
          <w:sz w:val="24"/>
          <w:szCs w:val="24"/>
          <w:lang w:val="en-GB"/>
        </w:rPr>
        <w:t xml:space="preserve">, </w:t>
      </w:r>
      <w:r w:rsidR="00566C78">
        <w:rPr>
          <w:rFonts w:ascii="Arial" w:hAnsi="Arial" w:cs="Arial"/>
          <w:sz w:val="24"/>
          <w:szCs w:val="24"/>
          <w:lang w:val="en-GB"/>
        </w:rPr>
        <w:t>it</w:t>
      </w:r>
      <w:r w:rsidRPr="006F4A03">
        <w:rPr>
          <w:rFonts w:ascii="Arial" w:hAnsi="Arial" w:cs="Arial"/>
          <w:sz w:val="24"/>
          <w:szCs w:val="24"/>
          <w:lang w:val="en-GB"/>
        </w:rPr>
        <w:t xml:space="preserve"> </w:t>
      </w:r>
      <w:proofErr w:type="gramStart"/>
      <w:r w:rsidRPr="006F4A03">
        <w:rPr>
          <w:rFonts w:ascii="Arial" w:hAnsi="Arial" w:cs="Arial"/>
          <w:sz w:val="24"/>
          <w:szCs w:val="24"/>
          <w:lang w:val="en-GB"/>
        </w:rPr>
        <w:t xml:space="preserve">is </w:t>
      </w:r>
      <w:r w:rsidR="00566C78">
        <w:rPr>
          <w:rFonts w:ascii="Arial" w:hAnsi="Arial" w:cs="Arial"/>
          <w:sz w:val="24"/>
          <w:szCs w:val="24"/>
          <w:lang w:val="en-GB"/>
        </w:rPr>
        <w:t>considered to be</w:t>
      </w:r>
      <w:proofErr w:type="gramEnd"/>
      <w:r w:rsidR="00566C78">
        <w:rPr>
          <w:rFonts w:ascii="Arial" w:hAnsi="Arial" w:cs="Arial"/>
          <w:sz w:val="24"/>
          <w:szCs w:val="24"/>
          <w:lang w:val="en-GB"/>
        </w:rPr>
        <w:t xml:space="preserve"> </w:t>
      </w:r>
      <w:r w:rsidRPr="006F4A03">
        <w:rPr>
          <w:rFonts w:ascii="Arial" w:hAnsi="Arial" w:cs="Arial"/>
          <w:sz w:val="24"/>
          <w:szCs w:val="24"/>
          <w:lang w:val="en-GB"/>
        </w:rPr>
        <w:t xml:space="preserve">more of a word-of-mouth </w:t>
      </w:r>
      <w:r w:rsidR="0081442B" w:rsidRPr="006F4A03">
        <w:rPr>
          <w:rFonts w:ascii="Arial" w:hAnsi="Arial" w:cs="Arial"/>
          <w:sz w:val="24"/>
          <w:szCs w:val="24"/>
          <w:lang w:val="en-GB"/>
        </w:rPr>
        <w:t xml:space="preserve">promotion </w:t>
      </w:r>
      <w:r w:rsidRPr="006F4A03">
        <w:rPr>
          <w:rFonts w:ascii="Arial" w:hAnsi="Arial" w:cs="Arial"/>
          <w:sz w:val="24"/>
          <w:szCs w:val="24"/>
          <w:lang w:val="en-GB"/>
        </w:rPr>
        <w:t>where a recommendation feels like it is coming from a friend</w:t>
      </w:r>
      <w:r w:rsidR="0081442B" w:rsidRPr="006F4A03">
        <w:rPr>
          <w:rFonts w:ascii="Arial" w:hAnsi="Arial" w:cs="Arial"/>
          <w:sz w:val="24"/>
          <w:szCs w:val="24"/>
          <w:lang w:val="en-GB"/>
        </w:rPr>
        <w:t>:</w:t>
      </w:r>
      <w:r w:rsidRPr="006F4A03">
        <w:rPr>
          <w:rFonts w:ascii="Arial" w:hAnsi="Arial" w:cs="Arial"/>
          <w:sz w:val="24"/>
          <w:szCs w:val="24"/>
          <w:lang w:val="en-GB"/>
        </w:rPr>
        <w:t xml:space="preserve"> a personal advi</w:t>
      </w:r>
      <w:r w:rsidR="00AC265A">
        <w:rPr>
          <w:rFonts w:ascii="Arial" w:hAnsi="Arial" w:cs="Arial"/>
          <w:sz w:val="24"/>
          <w:szCs w:val="24"/>
          <w:lang w:val="en-GB"/>
        </w:rPr>
        <w:t>c</w:t>
      </w:r>
      <w:r w:rsidRPr="006F4A03">
        <w:rPr>
          <w:rFonts w:ascii="Arial" w:hAnsi="Arial" w:cs="Arial"/>
          <w:sz w:val="24"/>
          <w:szCs w:val="24"/>
          <w:lang w:val="en-GB"/>
        </w:rPr>
        <w:t>e</w:t>
      </w:r>
      <w:r w:rsidR="0081442B" w:rsidRPr="006F4A03">
        <w:rPr>
          <w:rFonts w:ascii="Arial" w:hAnsi="Arial" w:cs="Arial"/>
          <w:sz w:val="24"/>
          <w:szCs w:val="24"/>
          <w:lang w:val="en-GB"/>
        </w:rPr>
        <w:t xml:space="preserve"> to do or buy something</w:t>
      </w:r>
      <w:r w:rsidRPr="006F4A03">
        <w:rPr>
          <w:rFonts w:ascii="Arial" w:hAnsi="Arial" w:cs="Arial"/>
          <w:sz w:val="24"/>
          <w:szCs w:val="24"/>
          <w:lang w:val="en-GB"/>
        </w:rPr>
        <w:t xml:space="preserve">. Influencer </w:t>
      </w:r>
      <w:r w:rsidR="00566C78">
        <w:rPr>
          <w:rFonts w:ascii="Arial" w:hAnsi="Arial" w:cs="Arial"/>
          <w:sz w:val="24"/>
          <w:szCs w:val="24"/>
          <w:lang w:val="en-GB"/>
        </w:rPr>
        <w:t>communication</w:t>
      </w:r>
      <w:r w:rsidR="00566C78" w:rsidRPr="006F4A03">
        <w:rPr>
          <w:rFonts w:ascii="Arial" w:hAnsi="Arial" w:cs="Arial"/>
          <w:sz w:val="24"/>
          <w:szCs w:val="24"/>
          <w:lang w:val="en-GB"/>
        </w:rPr>
        <w:t xml:space="preserve"> </w:t>
      </w:r>
      <w:r w:rsidRPr="006F4A03">
        <w:rPr>
          <w:rFonts w:ascii="Arial" w:hAnsi="Arial" w:cs="Arial"/>
          <w:sz w:val="24"/>
          <w:szCs w:val="24"/>
          <w:lang w:val="en-GB"/>
        </w:rPr>
        <w:t xml:space="preserve">is </w:t>
      </w:r>
      <w:r w:rsidR="00566C78">
        <w:rPr>
          <w:rFonts w:ascii="Arial" w:hAnsi="Arial" w:cs="Arial"/>
          <w:sz w:val="24"/>
          <w:szCs w:val="24"/>
          <w:lang w:val="en-GB"/>
        </w:rPr>
        <w:t xml:space="preserve">seemingly </w:t>
      </w:r>
      <w:r w:rsidRPr="006F4A03">
        <w:rPr>
          <w:rFonts w:ascii="Arial" w:hAnsi="Arial" w:cs="Arial"/>
          <w:sz w:val="24"/>
          <w:szCs w:val="24"/>
          <w:lang w:val="en-GB"/>
        </w:rPr>
        <w:t xml:space="preserve">based on a strong sense of authenticity. </w:t>
      </w:r>
      <w:r w:rsidR="006B27E2" w:rsidRPr="006F4A03">
        <w:rPr>
          <w:rFonts w:ascii="Arial" w:hAnsi="Arial" w:cs="Arial"/>
          <w:sz w:val="24"/>
          <w:szCs w:val="24"/>
          <w:lang w:val="en-GB"/>
        </w:rPr>
        <w:t>Influencers tend to have a committed follower base susceptible to advise, recommendations and guidance. Although the follower base can in some cases be made up of fake accounts and bots as well</w:t>
      </w:r>
      <w:r w:rsidR="006B27E2" w:rsidRPr="009E356E">
        <w:rPr>
          <w:rFonts w:ascii="Arial" w:hAnsi="Arial" w:cs="Arial"/>
          <w:sz w:val="24"/>
          <w:szCs w:val="24"/>
          <w:lang w:val="en-GB"/>
        </w:rPr>
        <w:t>.</w:t>
      </w:r>
    </w:p>
    <w:p w14:paraId="093F7816" w14:textId="04A62F69" w:rsidR="0081442B" w:rsidRPr="006F4A03" w:rsidRDefault="0081442B" w:rsidP="008148F7">
      <w:pPr>
        <w:rPr>
          <w:rFonts w:ascii="Arial" w:hAnsi="Arial" w:cs="Arial"/>
          <w:sz w:val="24"/>
          <w:szCs w:val="24"/>
          <w:lang w:val="en-GB"/>
        </w:rPr>
      </w:pPr>
      <w:r w:rsidRPr="006F4A03">
        <w:rPr>
          <w:rFonts w:ascii="Arial" w:hAnsi="Arial" w:cs="Arial"/>
          <w:sz w:val="24"/>
          <w:szCs w:val="24"/>
          <w:lang w:val="en-GB"/>
        </w:rPr>
        <w:t>Of course</w:t>
      </w:r>
      <w:r w:rsidR="00AC265A">
        <w:rPr>
          <w:rFonts w:ascii="Arial" w:hAnsi="Arial" w:cs="Arial"/>
          <w:sz w:val="24"/>
          <w:szCs w:val="24"/>
          <w:lang w:val="en-GB"/>
        </w:rPr>
        <w:t>,</w:t>
      </w:r>
      <w:r w:rsidRPr="006F4A03">
        <w:rPr>
          <w:rFonts w:ascii="Arial" w:hAnsi="Arial" w:cs="Arial"/>
          <w:sz w:val="24"/>
          <w:szCs w:val="24"/>
          <w:lang w:val="en-GB"/>
        </w:rPr>
        <w:t xml:space="preserve"> not all influencing is</w:t>
      </w:r>
      <w:r w:rsidR="00566C78">
        <w:rPr>
          <w:rFonts w:ascii="Arial" w:hAnsi="Arial" w:cs="Arial"/>
          <w:sz w:val="24"/>
          <w:szCs w:val="24"/>
          <w:lang w:val="en-GB"/>
        </w:rPr>
        <w:t xml:space="preserve"> merely</w:t>
      </w:r>
      <w:r w:rsidRPr="006F4A03">
        <w:rPr>
          <w:rFonts w:ascii="Arial" w:hAnsi="Arial" w:cs="Arial"/>
          <w:sz w:val="24"/>
          <w:szCs w:val="24"/>
          <w:lang w:val="en-GB"/>
        </w:rPr>
        <w:t xml:space="preserve"> marketing. Many influencers want to affect social change or promote activism, many are in the </w:t>
      </w:r>
      <w:r w:rsidR="00B01528" w:rsidRPr="006F4A03">
        <w:rPr>
          <w:rFonts w:ascii="Arial" w:hAnsi="Arial" w:cs="Arial"/>
          <w:sz w:val="24"/>
          <w:szCs w:val="24"/>
          <w:lang w:val="en-GB"/>
        </w:rPr>
        <w:t>field</w:t>
      </w:r>
      <w:r w:rsidRPr="006F4A03">
        <w:rPr>
          <w:rFonts w:ascii="Arial" w:hAnsi="Arial" w:cs="Arial"/>
          <w:sz w:val="24"/>
          <w:szCs w:val="24"/>
          <w:lang w:val="en-GB"/>
        </w:rPr>
        <w:t xml:space="preserve"> for</w:t>
      </w:r>
      <w:r w:rsidR="00B01528" w:rsidRPr="006F4A03">
        <w:rPr>
          <w:rFonts w:ascii="Arial" w:hAnsi="Arial" w:cs="Arial"/>
          <w:sz w:val="24"/>
          <w:szCs w:val="24"/>
          <w:lang w:val="en-GB"/>
        </w:rPr>
        <w:t xml:space="preserve"> reasons beyond the marketing potential the industry provides.</w:t>
      </w:r>
      <w:r w:rsidR="00553BB5">
        <w:rPr>
          <w:rFonts w:ascii="Arial" w:hAnsi="Arial" w:cs="Arial"/>
          <w:sz w:val="24"/>
          <w:szCs w:val="24"/>
          <w:lang w:val="en-GB"/>
        </w:rPr>
        <w:t xml:space="preserve"> </w:t>
      </w:r>
      <w:r w:rsidR="00553BB5">
        <w:rPr>
          <w:rFonts w:ascii="Arial" w:hAnsi="Arial" w:cs="Arial"/>
          <w:color w:val="000000"/>
          <w:sz w:val="24"/>
          <w:szCs w:val="24"/>
          <w:lang w:val="en-GB"/>
        </w:rPr>
        <w:t>T</w:t>
      </w:r>
      <w:r w:rsidR="00553BB5" w:rsidRPr="00066670">
        <w:rPr>
          <w:rFonts w:ascii="Arial" w:hAnsi="Arial" w:cs="Arial"/>
          <w:color w:val="000000"/>
          <w:sz w:val="24"/>
          <w:szCs w:val="24"/>
          <w:lang w:val="en-GB"/>
        </w:rPr>
        <w:t>hey may have started</w:t>
      </w:r>
      <w:r w:rsidR="00553BB5">
        <w:rPr>
          <w:rFonts w:ascii="Arial" w:hAnsi="Arial" w:cs="Arial"/>
          <w:color w:val="000000"/>
          <w:sz w:val="24"/>
          <w:szCs w:val="24"/>
          <w:lang w:val="en-GB"/>
        </w:rPr>
        <w:t xml:space="preserve"> their accounts</w:t>
      </w:r>
      <w:r w:rsidR="00553BB5" w:rsidRPr="00066670">
        <w:rPr>
          <w:rFonts w:ascii="Arial" w:hAnsi="Arial" w:cs="Arial"/>
          <w:color w:val="000000"/>
          <w:sz w:val="24"/>
          <w:szCs w:val="24"/>
          <w:lang w:val="en-GB"/>
        </w:rPr>
        <w:t xml:space="preserve"> for entirely other reasons </w:t>
      </w:r>
      <w:r w:rsidR="00553BB5">
        <w:rPr>
          <w:rFonts w:ascii="Arial" w:hAnsi="Arial" w:cs="Arial"/>
          <w:color w:val="000000"/>
          <w:sz w:val="24"/>
          <w:szCs w:val="24"/>
          <w:lang w:val="en-GB"/>
        </w:rPr>
        <w:t xml:space="preserve">than money. However, as </w:t>
      </w:r>
      <w:r w:rsidR="00553BB5" w:rsidRPr="00066670">
        <w:rPr>
          <w:rFonts w:ascii="Arial" w:hAnsi="Arial" w:cs="Arial"/>
          <w:color w:val="000000"/>
          <w:sz w:val="24"/>
          <w:szCs w:val="24"/>
          <w:lang w:val="en-GB"/>
        </w:rPr>
        <w:t>the</w:t>
      </w:r>
      <w:r w:rsidR="00553BB5">
        <w:rPr>
          <w:rFonts w:ascii="Arial" w:hAnsi="Arial" w:cs="Arial"/>
          <w:color w:val="000000"/>
          <w:sz w:val="24"/>
          <w:szCs w:val="24"/>
          <w:lang w:val="en-GB"/>
        </w:rPr>
        <w:t xml:space="preserve">ir follower base </w:t>
      </w:r>
      <w:r w:rsidR="00553BB5" w:rsidRPr="00066670">
        <w:rPr>
          <w:rFonts w:ascii="Arial" w:hAnsi="Arial" w:cs="Arial"/>
          <w:color w:val="000000"/>
          <w:sz w:val="24"/>
          <w:szCs w:val="24"/>
          <w:lang w:val="en-GB"/>
        </w:rPr>
        <w:t>ha</w:t>
      </w:r>
      <w:r w:rsidR="00553BB5">
        <w:rPr>
          <w:rFonts w:ascii="Arial" w:hAnsi="Arial" w:cs="Arial"/>
          <w:color w:val="000000"/>
          <w:sz w:val="24"/>
          <w:szCs w:val="24"/>
          <w:lang w:val="en-GB"/>
        </w:rPr>
        <w:t>s kept growing,</w:t>
      </w:r>
      <w:r w:rsidR="00553BB5" w:rsidRPr="00066670">
        <w:rPr>
          <w:rFonts w:ascii="Arial" w:hAnsi="Arial" w:cs="Arial"/>
          <w:color w:val="000000"/>
          <w:sz w:val="24"/>
          <w:szCs w:val="24"/>
          <w:lang w:val="en-GB"/>
        </w:rPr>
        <w:t xml:space="preserve"> brands </w:t>
      </w:r>
      <w:r w:rsidR="00553BB5">
        <w:rPr>
          <w:rFonts w:ascii="Arial" w:hAnsi="Arial" w:cs="Arial"/>
          <w:color w:val="000000"/>
          <w:sz w:val="24"/>
          <w:szCs w:val="24"/>
          <w:lang w:val="en-GB"/>
        </w:rPr>
        <w:t xml:space="preserve">have likely </w:t>
      </w:r>
      <w:r w:rsidR="00553BB5" w:rsidRPr="00066670">
        <w:rPr>
          <w:rFonts w:ascii="Arial" w:hAnsi="Arial" w:cs="Arial"/>
          <w:color w:val="000000"/>
          <w:sz w:val="24"/>
          <w:szCs w:val="24"/>
          <w:lang w:val="en-GB"/>
        </w:rPr>
        <w:t>asked for collaborations</w:t>
      </w:r>
      <w:r w:rsidR="00553BB5">
        <w:rPr>
          <w:rFonts w:ascii="Arial" w:hAnsi="Arial" w:cs="Arial"/>
          <w:color w:val="000000"/>
          <w:sz w:val="24"/>
          <w:szCs w:val="24"/>
          <w:lang w:val="en-GB"/>
        </w:rPr>
        <w:t xml:space="preserve"> and the influencers have effectively entered </w:t>
      </w:r>
      <w:r w:rsidR="00553BB5" w:rsidRPr="00066670">
        <w:rPr>
          <w:rFonts w:ascii="Arial" w:hAnsi="Arial" w:cs="Arial"/>
          <w:color w:val="000000"/>
          <w:sz w:val="24"/>
          <w:szCs w:val="24"/>
          <w:lang w:val="en-GB"/>
        </w:rPr>
        <w:t xml:space="preserve">the marketing </w:t>
      </w:r>
      <w:r w:rsidR="00553BB5">
        <w:rPr>
          <w:rFonts w:ascii="Arial" w:hAnsi="Arial" w:cs="Arial"/>
          <w:color w:val="000000"/>
          <w:sz w:val="24"/>
          <w:szCs w:val="24"/>
          <w:lang w:val="en-GB"/>
        </w:rPr>
        <w:t>realm</w:t>
      </w:r>
      <w:r w:rsidR="00553BB5" w:rsidRPr="00066670">
        <w:rPr>
          <w:rFonts w:ascii="Arial" w:hAnsi="Arial" w:cs="Arial"/>
          <w:color w:val="000000"/>
          <w:sz w:val="24"/>
          <w:szCs w:val="24"/>
          <w:lang w:val="en-GB"/>
        </w:rPr>
        <w:t xml:space="preserve"> of influencing</w:t>
      </w:r>
      <w:r w:rsidR="00553BB5">
        <w:rPr>
          <w:rFonts w:ascii="Arial" w:hAnsi="Arial" w:cs="Arial"/>
          <w:color w:val="000000"/>
          <w:sz w:val="24"/>
          <w:szCs w:val="24"/>
          <w:lang w:val="en-GB"/>
        </w:rPr>
        <w:t>.</w:t>
      </w:r>
      <w:r w:rsidR="008148F7" w:rsidRPr="006F4A03">
        <w:rPr>
          <w:rFonts w:ascii="Arial" w:hAnsi="Arial" w:cs="Arial"/>
          <w:sz w:val="24"/>
          <w:szCs w:val="24"/>
          <w:lang w:val="en-GB"/>
        </w:rPr>
        <w:t xml:space="preserve"> </w:t>
      </w:r>
      <w:r w:rsidR="000811B7" w:rsidRPr="006F4A03">
        <w:rPr>
          <w:rFonts w:ascii="Arial" w:hAnsi="Arial" w:cs="Arial"/>
          <w:sz w:val="24"/>
          <w:szCs w:val="24"/>
          <w:lang w:val="en-GB"/>
        </w:rPr>
        <w:t xml:space="preserve">It is </w:t>
      </w:r>
      <w:r w:rsidR="00553BB5">
        <w:rPr>
          <w:rFonts w:ascii="Arial" w:hAnsi="Arial" w:cs="Arial"/>
          <w:sz w:val="24"/>
          <w:szCs w:val="24"/>
          <w:lang w:val="en-GB"/>
        </w:rPr>
        <w:t>beneficial</w:t>
      </w:r>
      <w:r w:rsidR="00553BB5" w:rsidRPr="006F4A03">
        <w:rPr>
          <w:rFonts w:ascii="Arial" w:hAnsi="Arial" w:cs="Arial"/>
          <w:sz w:val="24"/>
          <w:szCs w:val="24"/>
          <w:lang w:val="en-GB"/>
        </w:rPr>
        <w:t xml:space="preserve"> </w:t>
      </w:r>
      <w:r w:rsidR="000811B7" w:rsidRPr="006F4A03">
        <w:rPr>
          <w:rFonts w:ascii="Arial" w:hAnsi="Arial" w:cs="Arial"/>
          <w:sz w:val="24"/>
          <w:szCs w:val="24"/>
          <w:lang w:val="en-GB"/>
        </w:rPr>
        <w:t>to think about the field consisting of</w:t>
      </w:r>
      <w:r w:rsidR="00E21B82">
        <w:rPr>
          <w:rFonts w:ascii="Arial" w:hAnsi="Arial" w:cs="Arial"/>
          <w:sz w:val="24"/>
          <w:szCs w:val="24"/>
          <w:lang w:val="en-GB"/>
        </w:rPr>
        <w:t xml:space="preserve"> more</w:t>
      </w:r>
      <w:r w:rsidR="000811B7" w:rsidRPr="006F4A03">
        <w:rPr>
          <w:rFonts w:ascii="Arial" w:hAnsi="Arial" w:cs="Arial"/>
          <w:sz w:val="24"/>
          <w:szCs w:val="24"/>
          <w:lang w:val="en-GB"/>
        </w:rPr>
        <w:t xml:space="preserve"> commercialized influencers</w:t>
      </w:r>
      <w:r w:rsidR="00187134" w:rsidRPr="006F4A03">
        <w:rPr>
          <w:rFonts w:ascii="Arial" w:hAnsi="Arial" w:cs="Arial"/>
          <w:sz w:val="24"/>
          <w:szCs w:val="24"/>
          <w:lang w:val="en-GB"/>
        </w:rPr>
        <w:t>, often even represented by agencies,</w:t>
      </w:r>
      <w:r w:rsidR="000811B7" w:rsidRPr="006F4A03">
        <w:rPr>
          <w:rFonts w:ascii="Arial" w:hAnsi="Arial" w:cs="Arial"/>
          <w:sz w:val="24"/>
          <w:szCs w:val="24"/>
          <w:lang w:val="en-GB"/>
        </w:rPr>
        <w:t xml:space="preserve"> as well as independent influencers</w:t>
      </w:r>
      <w:r w:rsidR="00553BB5">
        <w:rPr>
          <w:rFonts w:ascii="Arial" w:hAnsi="Arial" w:cs="Arial"/>
          <w:sz w:val="24"/>
          <w:szCs w:val="24"/>
          <w:lang w:val="en-GB"/>
        </w:rPr>
        <w:t xml:space="preserve">, all </w:t>
      </w:r>
      <w:r w:rsidR="00553BB5">
        <w:rPr>
          <w:rFonts w:ascii="Arial" w:hAnsi="Arial" w:cs="Arial"/>
          <w:sz w:val="24"/>
          <w:szCs w:val="24"/>
          <w:lang w:val="en-GB"/>
        </w:rPr>
        <w:lastRenderedPageBreak/>
        <w:t>with varying motives and goals</w:t>
      </w:r>
      <w:r w:rsidR="000811B7" w:rsidRPr="006F4A03">
        <w:rPr>
          <w:rFonts w:ascii="Arial" w:hAnsi="Arial" w:cs="Arial"/>
          <w:sz w:val="24"/>
          <w:szCs w:val="24"/>
          <w:lang w:val="en-GB"/>
        </w:rPr>
        <w:t xml:space="preserve">. </w:t>
      </w:r>
      <w:r w:rsidR="006B27E2">
        <w:rPr>
          <w:rFonts w:ascii="Arial" w:hAnsi="Arial" w:cs="Arial"/>
          <w:sz w:val="24"/>
          <w:szCs w:val="24"/>
          <w:lang w:val="en-GB"/>
        </w:rPr>
        <w:t>Influencers are all</w:t>
      </w:r>
      <w:r w:rsidR="000811B7" w:rsidRPr="006F4A03">
        <w:rPr>
          <w:rFonts w:ascii="Arial" w:hAnsi="Arial" w:cs="Arial"/>
          <w:sz w:val="24"/>
          <w:szCs w:val="24"/>
          <w:lang w:val="en-GB"/>
        </w:rPr>
        <w:t xml:space="preserve"> considered </w:t>
      </w:r>
      <w:proofErr w:type="gramStart"/>
      <w:r w:rsidR="000811B7" w:rsidRPr="006F4A03">
        <w:rPr>
          <w:rFonts w:ascii="Arial" w:hAnsi="Arial" w:cs="Arial"/>
          <w:sz w:val="24"/>
          <w:szCs w:val="24"/>
          <w:lang w:val="en-GB"/>
        </w:rPr>
        <w:t>influential</w:t>
      </w:r>
      <w:proofErr w:type="gramEnd"/>
      <w:r w:rsidR="000811B7" w:rsidRPr="006F4A03">
        <w:rPr>
          <w:rFonts w:ascii="Arial" w:hAnsi="Arial" w:cs="Arial"/>
          <w:sz w:val="24"/>
          <w:szCs w:val="24"/>
          <w:lang w:val="en-GB"/>
        </w:rPr>
        <w:t xml:space="preserve"> but their modus operandi</w:t>
      </w:r>
      <w:r w:rsidR="00187134" w:rsidRPr="006F4A03">
        <w:rPr>
          <w:rFonts w:ascii="Arial" w:hAnsi="Arial" w:cs="Arial"/>
          <w:sz w:val="24"/>
          <w:szCs w:val="24"/>
          <w:lang w:val="en-GB"/>
        </w:rPr>
        <w:t xml:space="preserve"> and goals</w:t>
      </w:r>
      <w:r w:rsidR="000811B7" w:rsidRPr="006F4A03">
        <w:rPr>
          <w:rFonts w:ascii="Arial" w:hAnsi="Arial" w:cs="Arial"/>
          <w:sz w:val="24"/>
          <w:szCs w:val="24"/>
          <w:lang w:val="en-GB"/>
        </w:rPr>
        <w:t xml:space="preserve"> </w:t>
      </w:r>
      <w:r w:rsidR="00187134" w:rsidRPr="006F4A03">
        <w:rPr>
          <w:rFonts w:ascii="Arial" w:hAnsi="Arial" w:cs="Arial"/>
          <w:sz w:val="24"/>
          <w:szCs w:val="24"/>
          <w:lang w:val="en-GB"/>
        </w:rPr>
        <w:t xml:space="preserve">can be </w:t>
      </w:r>
      <w:r w:rsidR="006B27E2">
        <w:rPr>
          <w:rFonts w:ascii="Arial" w:hAnsi="Arial" w:cs="Arial"/>
          <w:sz w:val="24"/>
          <w:szCs w:val="24"/>
          <w:lang w:val="en-GB"/>
        </w:rPr>
        <w:t xml:space="preserve">vary and in fact be </w:t>
      </w:r>
      <w:r w:rsidR="00187134" w:rsidRPr="006F4A03">
        <w:rPr>
          <w:rFonts w:ascii="Arial" w:hAnsi="Arial" w:cs="Arial"/>
          <w:sz w:val="24"/>
          <w:szCs w:val="24"/>
          <w:lang w:val="en-GB"/>
        </w:rPr>
        <w:t>very</w:t>
      </w:r>
      <w:r w:rsidR="000811B7" w:rsidRPr="006F4A03">
        <w:rPr>
          <w:rFonts w:ascii="Arial" w:hAnsi="Arial" w:cs="Arial"/>
          <w:sz w:val="24"/>
          <w:szCs w:val="24"/>
          <w:lang w:val="en-GB"/>
        </w:rPr>
        <w:t xml:space="preserve"> different.</w:t>
      </w:r>
      <w:r w:rsidR="006B27E2">
        <w:rPr>
          <w:rFonts w:ascii="Arial" w:hAnsi="Arial" w:cs="Arial"/>
          <w:sz w:val="24"/>
          <w:szCs w:val="24"/>
          <w:lang w:val="en-GB"/>
        </w:rPr>
        <w:t xml:space="preserve"> </w:t>
      </w:r>
    </w:p>
    <w:p w14:paraId="058C3106" w14:textId="02E93F7B" w:rsidR="00FA5131" w:rsidRPr="006F4A03" w:rsidRDefault="00FA5131" w:rsidP="00FA5131">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Influencers are often categorised </w:t>
      </w:r>
      <w:r w:rsidR="00671C8B" w:rsidRPr="006F4A03">
        <w:rPr>
          <w:rFonts w:ascii="Arial" w:hAnsi="Arial" w:cs="Arial"/>
          <w:color w:val="212529"/>
          <w:sz w:val="24"/>
          <w:szCs w:val="24"/>
          <w:lang w:val="en-GB"/>
        </w:rPr>
        <w:t xml:space="preserve">into four categories </w:t>
      </w:r>
      <w:r w:rsidRPr="006F4A03">
        <w:rPr>
          <w:rFonts w:ascii="Arial" w:hAnsi="Arial" w:cs="Arial"/>
          <w:color w:val="212529"/>
          <w:sz w:val="24"/>
          <w:szCs w:val="24"/>
          <w:lang w:val="en-GB"/>
        </w:rPr>
        <w:t xml:space="preserve">based on their follower count: </w:t>
      </w:r>
      <w:r w:rsidRPr="006F4A03">
        <w:rPr>
          <w:rFonts w:ascii="Arial" w:hAnsi="Arial" w:cs="Arial"/>
          <w:b/>
          <w:bCs/>
          <w:color w:val="212529"/>
          <w:sz w:val="24"/>
          <w:szCs w:val="24"/>
          <w:lang w:val="en-GB"/>
        </w:rPr>
        <w:t>mega</w:t>
      </w:r>
      <w:r w:rsidRPr="006F4A03">
        <w:rPr>
          <w:rFonts w:ascii="Arial" w:hAnsi="Arial" w:cs="Arial"/>
          <w:color w:val="212529"/>
          <w:sz w:val="24"/>
          <w:szCs w:val="24"/>
          <w:lang w:val="en-GB"/>
        </w:rPr>
        <w:t xml:space="preserve">, </w:t>
      </w:r>
      <w:r w:rsidRPr="006F4A03">
        <w:rPr>
          <w:rFonts w:ascii="Arial" w:hAnsi="Arial" w:cs="Arial"/>
          <w:b/>
          <w:bCs/>
          <w:color w:val="212529"/>
          <w:sz w:val="24"/>
          <w:szCs w:val="24"/>
          <w:lang w:val="en-GB"/>
        </w:rPr>
        <w:t>macro</w:t>
      </w:r>
      <w:r w:rsidRPr="006F4A03">
        <w:rPr>
          <w:rFonts w:ascii="Arial" w:hAnsi="Arial" w:cs="Arial"/>
          <w:color w:val="212529"/>
          <w:sz w:val="24"/>
          <w:szCs w:val="24"/>
          <w:lang w:val="en-GB"/>
        </w:rPr>
        <w:t xml:space="preserve">, </w:t>
      </w:r>
      <w:r w:rsidRPr="006F4A03">
        <w:rPr>
          <w:rFonts w:ascii="Arial" w:hAnsi="Arial" w:cs="Arial"/>
          <w:b/>
          <w:bCs/>
          <w:color w:val="212529"/>
          <w:sz w:val="24"/>
          <w:szCs w:val="24"/>
          <w:lang w:val="en-GB"/>
        </w:rPr>
        <w:t>micro</w:t>
      </w:r>
      <w:r w:rsidRPr="006F4A03">
        <w:rPr>
          <w:rFonts w:ascii="Arial" w:hAnsi="Arial" w:cs="Arial"/>
          <w:color w:val="212529"/>
          <w:sz w:val="24"/>
          <w:szCs w:val="24"/>
          <w:lang w:val="en-GB"/>
        </w:rPr>
        <w:t xml:space="preserve"> and </w:t>
      </w:r>
      <w:r w:rsidRPr="006F4A03">
        <w:rPr>
          <w:rFonts w:ascii="Arial" w:hAnsi="Arial" w:cs="Arial"/>
          <w:b/>
          <w:bCs/>
          <w:color w:val="212529"/>
          <w:sz w:val="24"/>
          <w:szCs w:val="24"/>
          <w:lang w:val="en-GB"/>
        </w:rPr>
        <w:t>nano</w:t>
      </w:r>
      <w:r w:rsidRPr="006F4A03">
        <w:rPr>
          <w:rFonts w:ascii="Arial" w:hAnsi="Arial" w:cs="Arial"/>
          <w:color w:val="212529"/>
          <w:sz w:val="24"/>
          <w:szCs w:val="24"/>
          <w:lang w:val="en-GB"/>
        </w:rPr>
        <w:t xml:space="preserve"> influencers. </w:t>
      </w:r>
      <w:r w:rsidR="00671C8B" w:rsidRPr="006F4A03">
        <w:rPr>
          <w:rFonts w:ascii="Arial" w:hAnsi="Arial" w:cs="Arial"/>
          <w:color w:val="212529"/>
          <w:sz w:val="24"/>
          <w:szCs w:val="24"/>
          <w:lang w:val="en-GB"/>
        </w:rPr>
        <w:t>The numerical ranges differ from country to country</w:t>
      </w:r>
      <w:r w:rsidR="006B27E2">
        <w:rPr>
          <w:rFonts w:ascii="Arial" w:hAnsi="Arial" w:cs="Arial"/>
          <w:color w:val="212529"/>
          <w:sz w:val="24"/>
          <w:szCs w:val="24"/>
          <w:lang w:val="en-GB"/>
        </w:rPr>
        <w:t xml:space="preserve"> and there is no one </w:t>
      </w:r>
      <w:r w:rsidR="004D3131">
        <w:rPr>
          <w:rFonts w:ascii="Arial" w:hAnsi="Arial" w:cs="Arial"/>
          <w:color w:val="212529"/>
          <w:sz w:val="24"/>
          <w:szCs w:val="24"/>
          <w:lang w:val="en-GB"/>
        </w:rPr>
        <w:t xml:space="preserve">set </w:t>
      </w:r>
      <w:r w:rsidR="006B27E2">
        <w:rPr>
          <w:rFonts w:ascii="Arial" w:hAnsi="Arial" w:cs="Arial"/>
          <w:color w:val="212529"/>
          <w:sz w:val="24"/>
          <w:szCs w:val="24"/>
          <w:lang w:val="en-GB"/>
        </w:rPr>
        <w:t xml:space="preserve">way of </w:t>
      </w:r>
      <w:r w:rsidR="004D3131">
        <w:rPr>
          <w:rFonts w:ascii="Arial" w:hAnsi="Arial" w:cs="Arial"/>
          <w:color w:val="212529"/>
          <w:sz w:val="24"/>
          <w:szCs w:val="24"/>
          <w:lang w:val="en-GB"/>
        </w:rPr>
        <w:t>defining the ranges</w:t>
      </w:r>
      <w:r w:rsidRPr="006F4A03">
        <w:rPr>
          <w:rFonts w:ascii="Arial" w:hAnsi="Arial" w:cs="Arial"/>
          <w:color w:val="212529"/>
          <w:sz w:val="24"/>
          <w:szCs w:val="24"/>
          <w:lang w:val="en-GB"/>
        </w:rPr>
        <w:t xml:space="preserve">. </w:t>
      </w:r>
      <w:r w:rsidR="004D3131">
        <w:rPr>
          <w:rFonts w:ascii="Arial" w:hAnsi="Arial" w:cs="Arial"/>
          <w:color w:val="212529"/>
          <w:sz w:val="24"/>
          <w:szCs w:val="24"/>
          <w:lang w:val="en-GB"/>
        </w:rPr>
        <w:t>However, i</w:t>
      </w:r>
      <w:r w:rsidRPr="006F4A03">
        <w:rPr>
          <w:rFonts w:ascii="Arial" w:hAnsi="Arial" w:cs="Arial"/>
          <w:color w:val="212529"/>
          <w:sz w:val="24"/>
          <w:szCs w:val="24"/>
          <w:lang w:val="en-GB"/>
        </w:rPr>
        <w:t xml:space="preserve">t is important to understand the benefits and shortcomings of each category because it </w:t>
      </w:r>
      <w:r w:rsidR="004F22F9">
        <w:rPr>
          <w:rFonts w:ascii="Arial" w:hAnsi="Arial" w:cs="Arial"/>
          <w:color w:val="212529"/>
          <w:sz w:val="24"/>
          <w:szCs w:val="24"/>
          <w:lang w:val="en-GB"/>
        </w:rPr>
        <w:t>can</w:t>
      </w:r>
      <w:r w:rsidR="004F22F9"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guide </w:t>
      </w:r>
      <w:r w:rsidR="00671C8B" w:rsidRPr="006F4A03">
        <w:rPr>
          <w:rFonts w:ascii="Arial" w:hAnsi="Arial" w:cs="Arial"/>
          <w:color w:val="212529"/>
          <w:sz w:val="24"/>
          <w:szCs w:val="24"/>
          <w:lang w:val="en-GB"/>
        </w:rPr>
        <w:t>the influencer selection process</w:t>
      </w:r>
      <w:r w:rsidRPr="006F4A03">
        <w:rPr>
          <w:rFonts w:ascii="Arial" w:hAnsi="Arial" w:cs="Arial"/>
          <w:color w:val="212529"/>
          <w:sz w:val="24"/>
          <w:szCs w:val="24"/>
          <w:lang w:val="en-GB"/>
        </w:rPr>
        <w:t>.</w:t>
      </w:r>
    </w:p>
    <w:p w14:paraId="5BDE65CA" w14:textId="1550B433" w:rsidR="00FA5131" w:rsidRPr="006F4A03" w:rsidRDefault="00FA5131" w:rsidP="00FA5131">
      <w:pPr>
        <w:autoSpaceDE w:val="0"/>
        <w:autoSpaceDN w:val="0"/>
        <w:adjustRightInd w:val="0"/>
        <w:spacing w:after="0" w:line="240" w:lineRule="auto"/>
        <w:rPr>
          <w:rFonts w:ascii="Arial" w:hAnsi="Arial" w:cs="Arial"/>
          <w:color w:val="212529"/>
          <w:sz w:val="24"/>
          <w:szCs w:val="24"/>
          <w:lang w:val="en-GB"/>
        </w:rPr>
      </w:pPr>
    </w:p>
    <w:tbl>
      <w:tblPr>
        <w:tblStyle w:val="TableGrid"/>
        <w:tblpPr w:leftFromText="141" w:rightFromText="141" w:vertAnchor="text" w:horzAnchor="margin" w:tblpY="-45"/>
        <w:tblOverlap w:val="never"/>
        <w:tblW w:w="9677" w:type="dxa"/>
        <w:tblLook w:val="04A0" w:firstRow="1" w:lastRow="0" w:firstColumn="1" w:lastColumn="0" w:noHBand="0" w:noVBand="1"/>
      </w:tblPr>
      <w:tblGrid>
        <w:gridCol w:w="9677"/>
      </w:tblGrid>
      <w:tr w:rsidR="00784EBE" w:rsidRPr="00176096" w14:paraId="7FA7855D" w14:textId="77777777" w:rsidTr="00066670">
        <w:trPr>
          <w:trHeight w:val="1962"/>
        </w:trPr>
        <w:tc>
          <w:tcPr>
            <w:tcW w:w="9677" w:type="dxa"/>
            <w:shd w:val="clear" w:color="auto" w:fill="FBE4D5" w:themeFill="accent2" w:themeFillTint="33"/>
          </w:tcPr>
          <w:p w14:paraId="073EFB4C" w14:textId="77777777" w:rsidR="00784EBE" w:rsidRPr="006F4A03" w:rsidRDefault="00784EBE" w:rsidP="00EE452C">
            <w:pPr>
              <w:jc w:val="both"/>
              <w:rPr>
                <w:rFonts w:ascii="Arial" w:hAnsi="Arial" w:cs="Arial"/>
                <w:b/>
                <w:sz w:val="24"/>
                <w:szCs w:val="24"/>
                <w:lang w:val="en-GB"/>
              </w:rPr>
            </w:pPr>
          </w:p>
          <w:p w14:paraId="6FBB5E81" w14:textId="4934FD37" w:rsidR="00784EBE" w:rsidRPr="006F4A03" w:rsidRDefault="00784EBE" w:rsidP="00784EBE">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 xml:space="preserve">1. </w:t>
            </w:r>
            <w:r w:rsidRPr="006F4A03">
              <w:rPr>
                <w:rFonts w:ascii="Arial" w:hAnsi="Arial" w:cs="Arial"/>
                <w:b/>
                <w:bCs/>
                <w:color w:val="212529"/>
                <w:sz w:val="24"/>
                <w:szCs w:val="24"/>
                <w:lang w:val="en-GB"/>
              </w:rPr>
              <w:t>Mega influencers</w:t>
            </w:r>
            <w:r w:rsidRPr="006F4A03">
              <w:rPr>
                <w:rFonts w:ascii="Arial" w:hAnsi="Arial" w:cs="Arial"/>
                <w:color w:val="212529"/>
                <w:sz w:val="24"/>
                <w:szCs w:val="24"/>
                <w:lang w:val="en-GB"/>
              </w:rPr>
              <w:t xml:space="preserve"> </w:t>
            </w:r>
            <w:r w:rsidR="00603765">
              <w:rPr>
                <w:rFonts w:ascii="Arial" w:hAnsi="Arial" w:cs="Arial"/>
                <w:color w:val="212529"/>
                <w:sz w:val="24"/>
                <w:szCs w:val="24"/>
                <w:lang w:val="en-GB"/>
              </w:rPr>
              <w:t>–</w:t>
            </w:r>
            <w:r w:rsidRPr="006F4A03">
              <w:rPr>
                <w:rFonts w:ascii="Arial" w:hAnsi="Arial" w:cs="Arial"/>
                <w:color w:val="212529"/>
                <w:sz w:val="24"/>
                <w:szCs w:val="24"/>
                <w:lang w:val="en-GB"/>
              </w:rPr>
              <w:t xml:space="preserve"> These are usually globally or at least regionally famous</w:t>
            </w:r>
          </w:p>
          <w:p w14:paraId="174A5862" w14:textId="10E31548" w:rsidR="00784EBE" w:rsidRPr="006F4A03" w:rsidRDefault="00784EBE" w:rsidP="00784EBE">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movie stars,</w:t>
            </w:r>
            <w:r w:rsidR="00312EC4">
              <w:rPr>
                <w:rFonts w:ascii="Arial" w:hAnsi="Arial" w:cs="Arial"/>
                <w:color w:val="212529"/>
                <w:sz w:val="24"/>
                <w:szCs w:val="24"/>
                <w:lang w:val="en-GB"/>
              </w:rPr>
              <w:t xml:space="preserve"> artists,</w:t>
            </w:r>
            <w:r w:rsidRPr="006F4A03">
              <w:rPr>
                <w:rFonts w:ascii="Arial" w:hAnsi="Arial" w:cs="Arial"/>
                <w:color w:val="212529"/>
                <w:sz w:val="24"/>
                <w:szCs w:val="24"/>
                <w:lang w:val="en-GB"/>
              </w:rPr>
              <w:t xml:space="preserve"> professional </w:t>
            </w:r>
            <w:proofErr w:type="gramStart"/>
            <w:r w:rsidRPr="006F4A03">
              <w:rPr>
                <w:rFonts w:ascii="Arial" w:hAnsi="Arial" w:cs="Arial"/>
                <w:color w:val="212529"/>
                <w:sz w:val="24"/>
                <w:szCs w:val="24"/>
                <w:lang w:val="en-GB"/>
              </w:rPr>
              <w:t>athletes</w:t>
            </w:r>
            <w:proofErr w:type="gramEnd"/>
            <w:r w:rsidRPr="006F4A03">
              <w:rPr>
                <w:rFonts w:ascii="Arial" w:hAnsi="Arial" w:cs="Arial"/>
                <w:color w:val="212529"/>
                <w:sz w:val="24"/>
                <w:szCs w:val="24"/>
                <w:lang w:val="en-GB"/>
              </w:rPr>
              <w:t xml:space="preserve"> and models</w:t>
            </w:r>
            <w:r w:rsidR="00312EC4">
              <w:rPr>
                <w:rFonts w:ascii="Arial" w:hAnsi="Arial" w:cs="Arial"/>
                <w:color w:val="212529"/>
                <w:sz w:val="24"/>
                <w:szCs w:val="24"/>
                <w:lang w:val="en-GB"/>
              </w:rPr>
              <w:t xml:space="preserve"> for example</w:t>
            </w:r>
            <w:r w:rsidRPr="006F4A03">
              <w:rPr>
                <w:rFonts w:ascii="Arial" w:hAnsi="Arial" w:cs="Arial"/>
                <w:color w:val="212529"/>
                <w:sz w:val="24"/>
                <w:szCs w:val="24"/>
                <w:lang w:val="en-GB"/>
              </w:rPr>
              <w:t xml:space="preserve">. Mega influencers have </w:t>
            </w:r>
            <w:r w:rsidR="00671C8B" w:rsidRPr="006F4A03">
              <w:rPr>
                <w:rFonts w:ascii="Arial" w:hAnsi="Arial" w:cs="Arial"/>
                <w:color w:val="212529"/>
                <w:sz w:val="24"/>
                <w:szCs w:val="24"/>
                <w:lang w:val="en-GB"/>
              </w:rPr>
              <w:t xml:space="preserve">a </w:t>
            </w:r>
            <w:r w:rsidRPr="006F4A03">
              <w:rPr>
                <w:rFonts w:ascii="Arial" w:hAnsi="Arial" w:cs="Arial"/>
                <w:color w:val="212529"/>
                <w:sz w:val="24"/>
                <w:szCs w:val="24"/>
                <w:lang w:val="en-GB"/>
              </w:rPr>
              <w:t>follower</w:t>
            </w:r>
            <w:r w:rsidR="00312EC4">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count ranging from </w:t>
            </w:r>
            <w:r w:rsidRPr="00066670">
              <w:rPr>
                <w:rFonts w:ascii="Arial" w:hAnsi="Arial" w:cs="Arial"/>
                <w:b/>
                <w:bCs/>
                <w:color w:val="1F3864" w:themeColor="accent5" w:themeShade="80"/>
                <w:sz w:val="24"/>
                <w:szCs w:val="24"/>
                <w:u w:val="single"/>
                <w:lang w:val="en-GB"/>
              </w:rPr>
              <w:t>one million to tens or even hundreds of millions</w:t>
            </w:r>
            <w:r w:rsidRPr="00066670">
              <w:rPr>
                <w:rFonts w:ascii="Arial" w:hAnsi="Arial" w:cs="Arial"/>
                <w:b/>
                <w:bCs/>
                <w:color w:val="1F4E79" w:themeColor="accent1" w:themeShade="80"/>
                <w:sz w:val="24"/>
                <w:szCs w:val="24"/>
                <w:lang w:val="en-GB"/>
              </w:rPr>
              <w:t xml:space="preserve">. </w:t>
            </w:r>
            <w:r w:rsidRPr="006F4A03">
              <w:rPr>
                <w:rFonts w:ascii="Arial" w:hAnsi="Arial" w:cs="Arial"/>
                <w:color w:val="212529"/>
                <w:sz w:val="24"/>
                <w:szCs w:val="24"/>
                <w:lang w:val="en-GB"/>
              </w:rPr>
              <w:t>This category of influencers provides a higher reach and exposure.</w:t>
            </w:r>
            <w:r w:rsidR="00671C8B"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However, they also cost more, and their audience is less committed. Due to</w:t>
            </w:r>
            <w:r w:rsidR="00671C8B"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their huge following, mega influencers</w:t>
            </w:r>
            <w:r w:rsidR="00671C8B" w:rsidRPr="006F4A03">
              <w:rPr>
                <w:rFonts w:ascii="Arial" w:hAnsi="Arial" w:cs="Arial"/>
                <w:color w:val="212529"/>
                <w:sz w:val="24"/>
                <w:szCs w:val="24"/>
                <w:lang w:val="en-GB"/>
              </w:rPr>
              <w:t>’ online presence</w:t>
            </w:r>
            <w:r w:rsidRPr="006F4A03">
              <w:rPr>
                <w:rFonts w:ascii="Arial" w:hAnsi="Arial" w:cs="Arial"/>
                <w:color w:val="212529"/>
                <w:sz w:val="24"/>
                <w:szCs w:val="24"/>
                <w:lang w:val="en-GB"/>
              </w:rPr>
              <w:t xml:space="preserve"> </w:t>
            </w:r>
            <w:r w:rsidR="00671C8B" w:rsidRPr="006F4A03">
              <w:rPr>
                <w:rFonts w:ascii="Arial" w:hAnsi="Arial" w:cs="Arial"/>
                <w:color w:val="212529"/>
                <w:sz w:val="24"/>
                <w:szCs w:val="24"/>
                <w:lang w:val="en-GB"/>
              </w:rPr>
              <w:t>is</w:t>
            </w:r>
            <w:r w:rsidRPr="006F4A03">
              <w:rPr>
                <w:rFonts w:ascii="Arial" w:hAnsi="Arial" w:cs="Arial"/>
                <w:color w:val="212529"/>
                <w:sz w:val="24"/>
                <w:szCs w:val="24"/>
                <w:lang w:val="en-GB"/>
              </w:rPr>
              <w:t xml:space="preserve"> increasingly </w:t>
            </w:r>
            <w:r w:rsidR="00671C8B" w:rsidRPr="006F4A03">
              <w:rPr>
                <w:rFonts w:ascii="Arial" w:hAnsi="Arial" w:cs="Arial"/>
                <w:color w:val="212529"/>
                <w:sz w:val="24"/>
                <w:szCs w:val="24"/>
                <w:lang w:val="en-GB"/>
              </w:rPr>
              <w:t xml:space="preserve">resembling traditional media in terms of marketing: they are often </w:t>
            </w:r>
            <w:r w:rsidR="0001530F" w:rsidRPr="006F4A03">
              <w:rPr>
                <w:rFonts w:ascii="Arial" w:hAnsi="Arial" w:cs="Arial"/>
                <w:color w:val="212529"/>
                <w:sz w:val="24"/>
                <w:szCs w:val="24"/>
                <w:lang w:val="en-GB"/>
              </w:rPr>
              <w:t xml:space="preserve">highly </w:t>
            </w:r>
            <w:r w:rsidR="00671C8B" w:rsidRPr="006F4A03">
              <w:rPr>
                <w:rFonts w:ascii="Arial" w:hAnsi="Arial" w:cs="Arial"/>
                <w:color w:val="212529"/>
                <w:sz w:val="24"/>
                <w:szCs w:val="24"/>
                <w:lang w:val="en-GB"/>
              </w:rPr>
              <w:t>commercial</w:t>
            </w:r>
            <w:r w:rsidR="0001530F" w:rsidRPr="006F4A03">
              <w:rPr>
                <w:rFonts w:ascii="Arial" w:hAnsi="Arial" w:cs="Arial"/>
                <w:color w:val="212529"/>
                <w:sz w:val="24"/>
                <w:szCs w:val="24"/>
                <w:lang w:val="en-GB"/>
              </w:rPr>
              <w:t>ized.</w:t>
            </w:r>
            <w:r w:rsidR="00671C8B" w:rsidRPr="006F4A03">
              <w:rPr>
                <w:rFonts w:ascii="Arial" w:hAnsi="Arial" w:cs="Arial"/>
                <w:color w:val="212529"/>
                <w:sz w:val="24"/>
                <w:szCs w:val="24"/>
                <w:lang w:val="en-GB"/>
              </w:rPr>
              <w:t xml:space="preserve">  </w:t>
            </w:r>
          </w:p>
          <w:p w14:paraId="3C861A30" w14:textId="36AF6981" w:rsidR="00784EBE" w:rsidRPr="006F4A03" w:rsidRDefault="00784EBE" w:rsidP="00784EBE">
            <w:pPr>
              <w:rPr>
                <w:rFonts w:ascii="Arial" w:hAnsi="Arial" w:cs="Arial"/>
                <w:b/>
                <w:sz w:val="24"/>
                <w:szCs w:val="24"/>
                <w:lang w:val="en-GB"/>
              </w:rPr>
            </w:pPr>
          </w:p>
        </w:tc>
      </w:tr>
    </w:tbl>
    <w:p w14:paraId="541DC691" w14:textId="77777777" w:rsidR="00784EBE" w:rsidRPr="006F4A03" w:rsidRDefault="00784EBE" w:rsidP="00FA5131">
      <w:pPr>
        <w:autoSpaceDE w:val="0"/>
        <w:autoSpaceDN w:val="0"/>
        <w:adjustRightInd w:val="0"/>
        <w:spacing w:after="0" w:line="240" w:lineRule="auto"/>
        <w:rPr>
          <w:rFonts w:ascii="Arial" w:hAnsi="Arial" w:cs="Arial"/>
          <w:color w:val="212529"/>
          <w:sz w:val="24"/>
          <w:szCs w:val="24"/>
          <w:lang w:val="en-GB"/>
        </w:rPr>
      </w:pPr>
    </w:p>
    <w:tbl>
      <w:tblPr>
        <w:tblStyle w:val="TableGrid"/>
        <w:tblpPr w:leftFromText="141" w:rightFromText="141" w:vertAnchor="text" w:horzAnchor="margin" w:tblpY="-45"/>
        <w:tblOverlap w:val="never"/>
        <w:tblW w:w="9677" w:type="dxa"/>
        <w:tblLook w:val="04A0" w:firstRow="1" w:lastRow="0" w:firstColumn="1" w:lastColumn="0" w:noHBand="0" w:noVBand="1"/>
      </w:tblPr>
      <w:tblGrid>
        <w:gridCol w:w="9677"/>
      </w:tblGrid>
      <w:tr w:rsidR="00784EBE" w:rsidRPr="00176096" w14:paraId="53075F89" w14:textId="77777777" w:rsidTr="00066670">
        <w:trPr>
          <w:trHeight w:val="1962"/>
        </w:trPr>
        <w:tc>
          <w:tcPr>
            <w:tcW w:w="9677" w:type="dxa"/>
            <w:shd w:val="clear" w:color="auto" w:fill="FBE4D5" w:themeFill="accent2" w:themeFillTint="33"/>
          </w:tcPr>
          <w:p w14:paraId="6FCA7332" w14:textId="77777777" w:rsidR="00784EBE" w:rsidRPr="006F4A03" w:rsidRDefault="00784EBE" w:rsidP="00EE452C">
            <w:pPr>
              <w:jc w:val="both"/>
              <w:rPr>
                <w:rFonts w:ascii="Arial" w:hAnsi="Arial" w:cs="Arial"/>
                <w:b/>
                <w:sz w:val="24"/>
                <w:szCs w:val="24"/>
                <w:lang w:val="en-GB"/>
              </w:rPr>
            </w:pPr>
          </w:p>
          <w:p w14:paraId="51DFC8FE" w14:textId="2B10100E" w:rsidR="00784EBE" w:rsidRPr="006F4A03" w:rsidRDefault="00784EBE" w:rsidP="00784EBE">
            <w:pPr>
              <w:autoSpaceDE w:val="0"/>
              <w:autoSpaceDN w:val="0"/>
              <w:adjustRightInd w:val="0"/>
              <w:rPr>
                <w:rFonts w:ascii="Arial" w:hAnsi="Arial" w:cs="Arial"/>
                <w:color w:val="2981BA"/>
                <w:sz w:val="24"/>
                <w:szCs w:val="24"/>
                <w:lang w:val="en-GB"/>
              </w:rPr>
            </w:pPr>
            <w:r w:rsidRPr="006F4A03">
              <w:rPr>
                <w:rFonts w:ascii="Arial" w:hAnsi="Arial" w:cs="Arial"/>
                <w:color w:val="212529"/>
                <w:sz w:val="24"/>
                <w:szCs w:val="24"/>
                <w:lang w:val="en-GB"/>
              </w:rPr>
              <w:t xml:space="preserve">2. </w:t>
            </w:r>
            <w:r w:rsidRPr="006F4A03">
              <w:rPr>
                <w:rFonts w:ascii="Arial" w:hAnsi="Arial" w:cs="Arial"/>
                <w:b/>
                <w:bCs/>
                <w:color w:val="212529"/>
                <w:sz w:val="24"/>
                <w:szCs w:val="24"/>
                <w:lang w:val="en-GB"/>
              </w:rPr>
              <w:t>Macro influencers</w:t>
            </w:r>
            <w:r w:rsidRPr="006F4A03">
              <w:rPr>
                <w:rFonts w:ascii="Arial" w:hAnsi="Arial" w:cs="Arial"/>
                <w:color w:val="212529"/>
                <w:sz w:val="24"/>
                <w:szCs w:val="24"/>
                <w:lang w:val="en-GB"/>
              </w:rPr>
              <w:t xml:space="preserve"> </w:t>
            </w:r>
            <w:r w:rsidR="00603765">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312EC4">
              <w:rPr>
                <w:rFonts w:ascii="Arial" w:hAnsi="Arial" w:cs="Arial"/>
                <w:color w:val="212529"/>
                <w:sz w:val="24"/>
                <w:szCs w:val="24"/>
                <w:lang w:val="en-GB"/>
              </w:rPr>
              <w:t>These</w:t>
            </w:r>
            <w:r w:rsidR="00312EC4"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tend to have around</w:t>
            </w:r>
            <w:r w:rsidR="004D3131">
              <w:rPr>
                <w:rFonts w:ascii="Arial" w:hAnsi="Arial" w:cs="Arial"/>
                <w:color w:val="212529"/>
                <w:sz w:val="24"/>
                <w:szCs w:val="24"/>
                <w:lang w:val="en-GB"/>
              </w:rPr>
              <w:t xml:space="preserve"> </w:t>
            </w:r>
            <w:r w:rsidR="004D3131" w:rsidRPr="00066670">
              <w:rPr>
                <w:rFonts w:ascii="Arial" w:hAnsi="Arial" w:cs="Arial"/>
                <w:b/>
                <w:bCs/>
                <w:color w:val="1F3864" w:themeColor="accent5" w:themeShade="80"/>
                <w:sz w:val="24"/>
                <w:szCs w:val="24"/>
                <w:u w:val="single"/>
                <w:lang w:val="en-GB"/>
              </w:rPr>
              <w:t>100 000 to 1 m</w:t>
            </w:r>
            <w:r w:rsidRPr="00066670">
              <w:rPr>
                <w:rFonts w:ascii="Arial" w:hAnsi="Arial" w:cs="Arial"/>
                <w:b/>
                <w:bCs/>
                <w:color w:val="1F3864" w:themeColor="accent5" w:themeShade="80"/>
                <w:sz w:val="24"/>
                <w:szCs w:val="24"/>
                <w:u w:val="single"/>
                <w:lang w:val="en-GB"/>
              </w:rPr>
              <w:t>illion</w:t>
            </w:r>
            <w:r w:rsidR="0001530F" w:rsidRPr="00066670">
              <w:rPr>
                <w:rFonts w:ascii="Arial" w:hAnsi="Arial" w:cs="Arial"/>
                <w:b/>
                <w:bCs/>
                <w:color w:val="1F3864" w:themeColor="accent5" w:themeShade="80"/>
                <w:sz w:val="24"/>
                <w:szCs w:val="24"/>
                <w:u w:val="single"/>
                <w:lang w:val="en-GB"/>
              </w:rPr>
              <w:t xml:space="preserve"> f</w:t>
            </w:r>
            <w:r w:rsidRPr="00066670">
              <w:rPr>
                <w:rFonts w:ascii="Arial" w:hAnsi="Arial" w:cs="Arial"/>
                <w:b/>
                <w:bCs/>
                <w:color w:val="1F3864" w:themeColor="accent5" w:themeShade="80"/>
                <w:sz w:val="24"/>
                <w:szCs w:val="24"/>
                <w:u w:val="single"/>
                <w:lang w:val="en-GB"/>
              </w:rPr>
              <w:t>ollowers</w:t>
            </w:r>
            <w:r w:rsidR="0001530F" w:rsidRPr="00066670">
              <w:rPr>
                <w:rFonts w:ascii="Arial" w:hAnsi="Arial" w:cs="Arial"/>
                <w:b/>
                <w:bCs/>
                <w:color w:val="1F3864" w:themeColor="accent5" w:themeShade="80"/>
                <w:sz w:val="24"/>
                <w:szCs w:val="24"/>
                <w:lang w:val="en-GB"/>
              </w:rPr>
              <w:t xml:space="preserve"> </w:t>
            </w:r>
            <w:r w:rsidR="0001530F" w:rsidRPr="006F4A03">
              <w:rPr>
                <w:rFonts w:ascii="Arial" w:hAnsi="Arial" w:cs="Arial"/>
                <w:sz w:val="24"/>
                <w:szCs w:val="24"/>
                <w:lang w:val="en-GB"/>
              </w:rPr>
              <w:t>depending on the country</w:t>
            </w:r>
            <w:r w:rsidRPr="006F4A03">
              <w:rPr>
                <w:rFonts w:ascii="Arial" w:hAnsi="Arial" w:cs="Arial"/>
                <w:sz w:val="24"/>
                <w:szCs w:val="24"/>
                <w:lang w:val="en-GB"/>
              </w:rPr>
              <w:t>.</w:t>
            </w:r>
            <w:r w:rsidRPr="006F4A03">
              <w:rPr>
                <w:rFonts w:ascii="Arial" w:hAnsi="Arial" w:cs="Arial"/>
                <w:color w:val="212529"/>
                <w:sz w:val="24"/>
                <w:szCs w:val="24"/>
                <w:lang w:val="en-GB"/>
              </w:rPr>
              <w:t xml:space="preserve"> They might have gained their following through the internet by</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vlogging or by posting funny or inspiring content</w:t>
            </w:r>
            <w:r w:rsidR="00567DA9">
              <w:rPr>
                <w:rFonts w:ascii="Arial" w:hAnsi="Arial" w:cs="Arial"/>
                <w:color w:val="212529"/>
                <w:sz w:val="24"/>
                <w:szCs w:val="24"/>
                <w:lang w:val="en-GB"/>
              </w:rPr>
              <w:t xml:space="preserve"> or they might be </w:t>
            </w:r>
            <w:proofErr w:type="gramStart"/>
            <w:r w:rsidR="00567DA9">
              <w:rPr>
                <w:rFonts w:ascii="Arial" w:hAnsi="Arial" w:cs="Arial"/>
                <w:color w:val="212529"/>
                <w:sz w:val="24"/>
                <w:szCs w:val="24"/>
                <w:lang w:val="en-GB"/>
              </w:rPr>
              <w:t>less</w:t>
            </w:r>
            <w:proofErr w:type="gramEnd"/>
            <w:r w:rsidR="00567DA9">
              <w:rPr>
                <w:rFonts w:ascii="Arial" w:hAnsi="Arial" w:cs="Arial"/>
                <w:color w:val="212529"/>
                <w:sz w:val="24"/>
                <w:szCs w:val="24"/>
                <w:lang w:val="en-GB"/>
              </w:rPr>
              <w:t xml:space="preserve"> famous artists, actors or others</w:t>
            </w:r>
            <w:r w:rsidRPr="006F4A03">
              <w:rPr>
                <w:rFonts w:ascii="Arial" w:hAnsi="Arial" w:cs="Arial"/>
                <w:color w:val="212529"/>
                <w:sz w:val="24"/>
                <w:szCs w:val="24"/>
                <w:lang w:val="en-GB"/>
              </w:rPr>
              <w:t>. Macro influencers have less</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reach than mega </w:t>
            </w:r>
            <w:proofErr w:type="gramStart"/>
            <w:r w:rsidRPr="006F4A03">
              <w:rPr>
                <w:rFonts w:ascii="Arial" w:hAnsi="Arial" w:cs="Arial"/>
                <w:color w:val="212529"/>
                <w:sz w:val="24"/>
                <w:szCs w:val="24"/>
                <w:lang w:val="en-GB"/>
              </w:rPr>
              <w:t>influencers</w:t>
            </w:r>
            <w:proofErr w:type="gramEnd"/>
            <w:r w:rsidRPr="006F4A03">
              <w:rPr>
                <w:rFonts w:ascii="Arial" w:hAnsi="Arial" w:cs="Arial"/>
                <w:color w:val="212529"/>
                <w:sz w:val="24"/>
                <w:szCs w:val="24"/>
                <w:lang w:val="en-GB"/>
              </w:rPr>
              <w:t xml:space="preserve"> but their followers can be easier to target because</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they tend to produce more focused content. Both mega and macro influencers</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can be useful if the goal is to disseminate information to </w:t>
            </w:r>
            <w:proofErr w:type="gramStart"/>
            <w:r w:rsidRPr="006F4A03">
              <w:rPr>
                <w:rFonts w:ascii="Arial" w:hAnsi="Arial" w:cs="Arial"/>
                <w:color w:val="212529"/>
                <w:sz w:val="24"/>
                <w:szCs w:val="24"/>
                <w:lang w:val="en-GB"/>
              </w:rPr>
              <w:t>a large number of</w:t>
            </w:r>
            <w:proofErr w:type="gramEnd"/>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people</w:t>
            </w:r>
            <w:r w:rsidR="0001530F" w:rsidRPr="006F4A03">
              <w:rPr>
                <w:rFonts w:ascii="Arial" w:hAnsi="Arial" w:cs="Arial"/>
                <w:color w:val="212529"/>
                <w:sz w:val="24"/>
                <w:szCs w:val="24"/>
                <w:lang w:val="en-GB"/>
              </w:rPr>
              <w:t xml:space="preserve"> but collaborating with them will cost more.</w:t>
            </w:r>
          </w:p>
          <w:p w14:paraId="0566C7B0" w14:textId="77777777" w:rsidR="00784EBE" w:rsidRPr="006F4A03" w:rsidRDefault="00784EBE" w:rsidP="00EE452C">
            <w:pPr>
              <w:rPr>
                <w:rFonts w:ascii="Arial" w:hAnsi="Arial" w:cs="Arial"/>
                <w:b/>
                <w:sz w:val="24"/>
                <w:szCs w:val="24"/>
                <w:lang w:val="en-GB"/>
              </w:rPr>
            </w:pPr>
          </w:p>
        </w:tc>
      </w:tr>
    </w:tbl>
    <w:p w14:paraId="188100F7" w14:textId="77777777" w:rsidR="00784EBE" w:rsidRPr="006F4A03" w:rsidRDefault="00784EBE" w:rsidP="00FA5131">
      <w:pPr>
        <w:autoSpaceDE w:val="0"/>
        <w:autoSpaceDN w:val="0"/>
        <w:adjustRightInd w:val="0"/>
        <w:spacing w:after="0" w:line="240" w:lineRule="auto"/>
        <w:rPr>
          <w:rFonts w:ascii="Arial" w:hAnsi="Arial" w:cs="Arial"/>
          <w:color w:val="212529"/>
          <w:sz w:val="24"/>
          <w:szCs w:val="24"/>
          <w:lang w:val="en-GB"/>
        </w:rPr>
      </w:pPr>
    </w:p>
    <w:tbl>
      <w:tblPr>
        <w:tblStyle w:val="TableGrid"/>
        <w:tblpPr w:leftFromText="141" w:rightFromText="141" w:vertAnchor="text" w:horzAnchor="margin" w:tblpY="-45"/>
        <w:tblOverlap w:val="never"/>
        <w:tblW w:w="9677" w:type="dxa"/>
        <w:tblLook w:val="04A0" w:firstRow="1" w:lastRow="0" w:firstColumn="1" w:lastColumn="0" w:noHBand="0" w:noVBand="1"/>
      </w:tblPr>
      <w:tblGrid>
        <w:gridCol w:w="9677"/>
      </w:tblGrid>
      <w:tr w:rsidR="00784EBE" w:rsidRPr="00176096" w14:paraId="1FA88D59" w14:textId="77777777" w:rsidTr="00066670">
        <w:trPr>
          <w:trHeight w:val="1962"/>
        </w:trPr>
        <w:tc>
          <w:tcPr>
            <w:tcW w:w="9677" w:type="dxa"/>
            <w:shd w:val="clear" w:color="auto" w:fill="FBE4D5" w:themeFill="accent2" w:themeFillTint="33"/>
          </w:tcPr>
          <w:p w14:paraId="4AD66E4F" w14:textId="77777777" w:rsidR="00784EBE" w:rsidRPr="006F4A03" w:rsidRDefault="00784EBE" w:rsidP="00784EBE">
            <w:pPr>
              <w:autoSpaceDE w:val="0"/>
              <w:autoSpaceDN w:val="0"/>
              <w:adjustRightInd w:val="0"/>
              <w:rPr>
                <w:rFonts w:ascii="Arial" w:hAnsi="Arial" w:cs="Arial"/>
                <w:b/>
                <w:sz w:val="24"/>
                <w:szCs w:val="24"/>
                <w:lang w:val="en-GB"/>
              </w:rPr>
            </w:pPr>
          </w:p>
          <w:p w14:paraId="4178460C" w14:textId="64D62BA1" w:rsidR="00784EBE" w:rsidRPr="006F4A03" w:rsidRDefault="00784EBE" w:rsidP="00784EBE">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 xml:space="preserve">3. </w:t>
            </w:r>
            <w:r w:rsidRPr="006F4A03">
              <w:rPr>
                <w:rFonts w:ascii="Arial" w:hAnsi="Arial" w:cs="Arial"/>
                <w:b/>
                <w:bCs/>
                <w:color w:val="212529"/>
                <w:sz w:val="24"/>
                <w:szCs w:val="24"/>
                <w:lang w:val="en-GB"/>
              </w:rPr>
              <w:t>Micro influencers</w:t>
            </w:r>
            <w:r w:rsidRPr="006F4A03">
              <w:rPr>
                <w:rFonts w:ascii="Arial" w:hAnsi="Arial" w:cs="Arial"/>
                <w:color w:val="212529"/>
                <w:sz w:val="24"/>
                <w:szCs w:val="24"/>
                <w:lang w:val="en-GB"/>
              </w:rPr>
              <w:t xml:space="preserve"> </w:t>
            </w:r>
            <w:r w:rsidR="0001530F" w:rsidRPr="006F4A03">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312EC4">
              <w:rPr>
                <w:rFonts w:ascii="Arial" w:hAnsi="Arial" w:cs="Arial"/>
                <w:color w:val="212529"/>
                <w:sz w:val="24"/>
                <w:szCs w:val="24"/>
                <w:lang w:val="en-GB"/>
              </w:rPr>
              <w:t>These</w:t>
            </w:r>
            <w:r w:rsidR="00567DA9">
              <w:rPr>
                <w:rFonts w:ascii="Arial" w:hAnsi="Arial" w:cs="Arial"/>
                <w:color w:val="212529"/>
                <w:sz w:val="24"/>
                <w:szCs w:val="24"/>
                <w:lang w:val="en-GB"/>
              </w:rPr>
              <w:t xml:space="preserve"> </w:t>
            </w:r>
            <w:r w:rsidRPr="006F4A03">
              <w:rPr>
                <w:rFonts w:ascii="Arial" w:hAnsi="Arial" w:cs="Arial"/>
                <w:color w:val="212529"/>
                <w:sz w:val="24"/>
                <w:szCs w:val="24"/>
                <w:lang w:val="en-GB"/>
              </w:rPr>
              <w:t>have stronger relationships with their followers who</w:t>
            </w:r>
            <w:r w:rsidR="0001530F" w:rsidRPr="006F4A03">
              <w:rPr>
                <w:rFonts w:ascii="Arial" w:hAnsi="Arial" w:cs="Arial"/>
                <w:color w:val="212529"/>
                <w:sz w:val="24"/>
                <w:szCs w:val="24"/>
                <w:lang w:val="en-GB"/>
              </w:rPr>
              <w:t xml:space="preserve"> also </w:t>
            </w:r>
            <w:r w:rsidRPr="006F4A03">
              <w:rPr>
                <w:rFonts w:ascii="Arial" w:hAnsi="Arial" w:cs="Arial"/>
                <w:color w:val="212529"/>
                <w:sz w:val="24"/>
                <w:szCs w:val="24"/>
                <w:lang w:val="en-GB"/>
              </w:rPr>
              <w:t xml:space="preserve">tend to be more committed. Their </w:t>
            </w:r>
            <w:r w:rsidRPr="00066670">
              <w:rPr>
                <w:rFonts w:ascii="Arial" w:hAnsi="Arial" w:cs="Arial"/>
                <w:b/>
                <w:bCs/>
                <w:color w:val="1F3864" w:themeColor="accent5" w:themeShade="80"/>
                <w:sz w:val="24"/>
                <w:szCs w:val="24"/>
                <w:u w:val="single"/>
                <w:lang w:val="en-GB"/>
              </w:rPr>
              <w:t>following ranges from 10 000 to 100 000</w:t>
            </w:r>
            <w:r w:rsidRPr="006F4A03">
              <w:rPr>
                <w:rFonts w:ascii="Arial" w:hAnsi="Arial" w:cs="Arial"/>
                <w:color w:val="212529"/>
                <w:sz w:val="24"/>
                <w:szCs w:val="24"/>
                <w:lang w:val="en-GB"/>
              </w:rPr>
              <w:t>.</w:t>
            </w:r>
          </w:p>
          <w:p w14:paraId="42F12926" w14:textId="5781AF89" w:rsidR="00784EBE" w:rsidRPr="006F4A03" w:rsidRDefault="00784EBE" w:rsidP="00784EBE">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Micro</w:t>
            </w:r>
            <w:r w:rsidR="00567DA9">
              <w:rPr>
                <w:rFonts w:ascii="Arial" w:hAnsi="Arial" w:cs="Arial"/>
                <w:color w:val="212529"/>
                <w:sz w:val="24"/>
                <w:szCs w:val="24"/>
                <w:lang w:val="en-GB"/>
              </w:rPr>
              <w:t>s</w:t>
            </w:r>
            <w:r w:rsidRPr="006F4A03">
              <w:rPr>
                <w:rFonts w:ascii="Arial" w:hAnsi="Arial" w:cs="Arial"/>
                <w:color w:val="212529"/>
                <w:sz w:val="24"/>
                <w:szCs w:val="24"/>
                <w:lang w:val="en-GB"/>
              </w:rPr>
              <w:t xml:space="preserve"> are more focused on a specific area or topic and are seen as</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experts in a specific subject matter. Engaging micro influencers is </w:t>
            </w:r>
            <w:r w:rsidR="00567DA9">
              <w:rPr>
                <w:rFonts w:ascii="Arial" w:hAnsi="Arial" w:cs="Arial"/>
                <w:color w:val="212529"/>
                <w:sz w:val="24"/>
                <w:szCs w:val="24"/>
                <w:lang w:val="en-GB"/>
              </w:rPr>
              <w:t xml:space="preserve">often </w:t>
            </w:r>
            <w:r w:rsidRPr="006F4A03">
              <w:rPr>
                <w:rFonts w:ascii="Arial" w:hAnsi="Arial" w:cs="Arial"/>
                <w:color w:val="212529"/>
                <w:sz w:val="24"/>
                <w:szCs w:val="24"/>
                <w:lang w:val="en-GB"/>
              </w:rPr>
              <w:t>less costly</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and offers an easier access to a specific target audience than using macro or</w:t>
            </w:r>
            <w:r w:rsidR="0001530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mega influencers.</w:t>
            </w:r>
          </w:p>
          <w:p w14:paraId="3D3E7202" w14:textId="5D3EBC9B" w:rsidR="00784EBE" w:rsidRPr="006F4A03" w:rsidRDefault="00784EBE" w:rsidP="00784EBE">
            <w:pPr>
              <w:autoSpaceDE w:val="0"/>
              <w:autoSpaceDN w:val="0"/>
              <w:adjustRightInd w:val="0"/>
              <w:rPr>
                <w:rFonts w:ascii="Arial" w:hAnsi="Arial" w:cs="Arial"/>
                <w:b/>
                <w:sz w:val="24"/>
                <w:szCs w:val="24"/>
                <w:lang w:val="en-GB"/>
              </w:rPr>
            </w:pPr>
          </w:p>
        </w:tc>
      </w:tr>
    </w:tbl>
    <w:tbl>
      <w:tblPr>
        <w:tblStyle w:val="TableGrid"/>
        <w:tblpPr w:leftFromText="141" w:rightFromText="141" w:vertAnchor="text" w:horzAnchor="margin" w:tblpY="208"/>
        <w:tblOverlap w:val="never"/>
        <w:tblW w:w="9677" w:type="dxa"/>
        <w:tblLook w:val="04A0" w:firstRow="1" w:lastRow="0" w:firstColumn="1" w:lastColumn="0" w:noHBand="0" w:noVBand="1"/>
      </w:tblPr>
      <w:tblGrid>
        <w:gridCol w:w="9677"/>
      </w:tblGrid>
      <w:tr w:rsidR="00567DA9" w:rsidRPr="00176096" w14:paraId="07B456BD" w14:textId="77777777" w:rsidTr="00066670">
        <w:trPr>
          <w:trHeight w:val="841"/>
        </w:trPr>
        <w:tc>
          <w:tcPr>
            <w:tcW w:w="9677" w:type="dxa"/>
            <w:shd w:val="clear" w:color="auto" w:fill="FBE4D5" w:themeFill="accent2" w:themeFillTint="33"/>
          </w:tcPr>
          <w:p w14:paraId="4415DC09" w14:textId="77777777" w:rsidR="00567DA9" w:rsidRPr="006F4A03" w:rsidRDefault="00567DA9" w:rsidP="00567DA9">
            <w:pPr>
              <w:autoSpaceDE w:val="0"/>
              <w:autoSpaceDN w:val="0"/>
              <w:adjustRightInd w:val="0"/>
              <w:rPr>
                <w:rFonts w:ascii="Arial" w:hAnsi="Arial" w:cs="Arial"/>
                <w:b/>
                <w:sz w:val="24"/>
                <w:szCs w:val="24"/>
                <w:lang w:val="en-GB"/>
              </w:rPr>
            </w:pPr>
          </w:p>
          <w:p w14:paraId="34424806" w14:textId="477D7E99" w:rsidR="00567DA9" w:rsidRPr="006F4A03" w:rsidRDefault="00567DA9" w:rsidP="00567DA9">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 xml:space="preserve">4. </w:t>
            </w:r>
            <w:r w:rsidRPr="006F4A03">
              <w:rPr>
                <w:rFonts w:ascii="Arial" w:hAnsi="Arial" w:cs="Arial"/>
                <w:b/>
                <w:bCs/>
                <w:color w:val="212529"/>
                <w:sz w:val="24"/>
                <w:szCs w:val="24"/>
                <w:lang w:val="en-GB"/>
              </w:rPr>
              <w:t>Nano influencers</w:t>
            </w:r>
            <w:r w:rsidRPr="006F4A03">
              <w:rPr>
                <w:rFonts w:ascii="Arial" w:hAnsi="Arial" w:cs="Arial"/>
                <w:color w:val="212529"/>
                <w:sz w:val="24"/>
                <w:szCs w:val="24"/>
                <w:lang w:val="en-GB"/>
              </w:rPr>
              <w:t xml:space="preserve"> </w:t>
            </w:r>
            <w:r>
              <w:rPr>
                <w:rFonts w:ascii="Arial" w:hAnsi="Arial" w:cs="Arial"/>
                <w:color w:val="212529"/>
                <w:sz w:val="24"/>
                <w:szCs w:val="24"/>
                <w:lang w:val="en-GB"/>
              </w:rPr>
              <w:t>–</w:t>
            </w:r>
            <w:r w:rsidRPr="006F4A03">
              <w:rPr>
                <w:rFonts w:ascii="Arial" w:hAnsi="Arial" w:cs="Arial"/>
                <w:color w:val="212529"/>
                <w:sz w:val="24"/>
                <w:szCs w:val="24"/>
                <w:lang w:val="en-GB"/>
              </w:rPr>
              <w:t xml:space="preserve"> These </w:t>
            </w:r>
            <w:r w:rsidR="00312EC4">
              <w:rPr>
                <w:rFonts w:ascii="Arial" w:hAnsi="Arial" w:cs="Arial"/>
                <w:color w:val="212529"/>
                <w:sz w:val="24"/>
                <w:szCs w:val="24"/>
                <w:lang w:val="en-GB"/>
              </w:rPr>
              <w:t>have</w:t>
            </w:r>
            <w:r w:rsidRPr="006F4A03">
              <w:rPr>
                <w:rFonts w:ascii="Arial" w:hAnsi="Arial" w:cs="Arial"/>
                <w:color w:val="212529"/>
                <w:sz w:val="24"/>
                <w:szCs w:val="24"/>
                <w:lang w:val="en-GB"/>
              </w:rPr>
              <w:t xml:space="preserve"> </w:t>
            </w:r>
            <w:r w:rsidRPr="00C72C17">
              <w:rPr>
                <w:rFonts w:ascii="Arial" w:hAnsi="Arial" w:cs="Arial"/>
                <w:b/>
                <w:bCs/>
                <w:color w:val="1F3864" w:themeColor="accent5" w:themeShade="80"/>
                <w:sz w:val="24"/>
                <w:szCs w:val="24"/>
                <w:u w:val="single"/>
                <w:lang w:val="en-GB"/>
              </w:rPr>
              <w:t>a few hundred to ten thousand followers</w:t>
            </w:r>
            <w:r w:rsidRPr="006F4A03">
              <w:rPr>
                <w:rFonts w:ascii="Arial" w:hAnsi="Arial" w:cs="Arial"/>
                <w:color w:val="212529"/>
                <w:sz w:val="24"/>
                <w:szCs w:val="24"/>
                <w:lang w:val="en-GB"/>
              </w:rPr>
              <w:t>. They also have the highest level of engagement among their followers due t</w:t>
            </w:r>
            <w:r>
              <w:rPr>
                <w:rFonts w:ascii="Arial" w:hAnsi="Arial" w:cs="Arial"/>
                <w:color w:val="212529"/>
                <w:sz w:val="24"/>
                <w:szCs w:val="24"/>
                <w:lang w:val="en-GB"/>
              </w:rPr>
              <w:t>he strong sense of</w:t>
            </w:r>
            <w:r w:rsidRPr="006F4A03">
              <w:rPr>
                <w:rFonts w:ascii="Arial" w:hAnsi="Arial" w:cs="Arial"/>
                <w:color w:val="212529"/>
                <w:sz w:val="24"/>
                <w:szCs w:val="24"/>
                <w:lang w:val="en-GB"/>
              </w:rPr>
              <w:t xml:space="preserve"> authenticity and approachability</w:t>
            </w:r>
            <w:r>
              <w:rPr>
                <w:rFonts w:ascii="Arial" w:hAnsi="Arial" w:cs="Arial"/>
                <w:color w:val="212529"/>
                <w:sz w:val="24"/>
                <w:szCs w:val="24"/>
                <w:lang w:val="en-GB"/>
              </w:rPr>
              <w:t xml:space="preserve"> they </w:t>
            </w:r>
            <w:proofErr w:type="gramStart"/>
            <w:r>
              <w:rPr>
                <w:rFonts w:ascii="Arial" w:hAnsi="Arial" w:cs="Arial"/>
                <w:color w:val="212529"/>
                <w:sz w:val="24"/>
                <w:szCs w:val="24"/>
                <w:lang w:val="en-GB"/>
              </w:rPr>
              <w:t>are able to</w:t>
            </w:r>
            <w:proofErr w:type="gramEnd"/>
            <w:r>
              <w:rPr>
                <w:rFonts w:ascii="Arial" w:hAnsi="Arial" w:cs="Arial"/>
                <w:color w:val="212529"/>
                <w:sz w:val="24"/>
                <w:szCs w:val="24"/>
                <w:lang w:val="en-GB"/>
              </w:rPr>
              <w:t xml:space="preserve"> convey</w:t>
            </w:r>
            <w:r w:rsidRPr="006F4A03">
              <w:rPr>
                <w:rFonts w:ascii="Arial" w:hAnsi="Arial" w:cs="Arial"/>
                <w:color w:val="212529"/>
                <w:sz w:val="24"/>
                <w:szCs w:val="24"/>
                <w:lang w:val="en-GB"/>
              </w:rPr>
              <w:t xml:space="preserve">. Nano influencers often cater to a very specific niche market. </w:t>
            </w:r>
            <w:r>
              <w:rPr>
                <w:rFonts w:ascii="Arial" w:hAnsi="Arial" w:cs="Arial"/>
                <w:color w:val="212529"/>
                <w:sz w:val="24"/>
                <w:szCs w:val="24"/>
                <w:lang w:val="en-GB"/>
              </w:rPr>
              <w:t>In fact, s</w:t>
            </w:r>
            <w:r w:rsidRPr="006F4A03">
              <w:rPr>
                <w:rFonts w:ascii="Arial" w:hAnsi="Arial" w:cs="Arial"/>
                <w:color w:val="212529"/>
                <w:sz w:val="24"/>
                <w:szCs w:val="24"/>
                <w:lang w:val="en-GB"/>
              </w:rPr>
              <w:t>ome brands are moving away from bigger influencers and are focusing more on micro and nano</w:t>
            </w:r>
            <w:r>
              <w:rPr>
                <w:rFonts w:ascii="Arial" w:hAnsi="Arial" w:cs="Arial"/>
                <w:color w:val="212529"/>
                <w:sz w:val="24"/>
                <w:szCs w:val="24"/>
                <w:lang w:val="en-GB"/>
              </w:rPr>
              <w:t xml:space="preserve"> influencers</w:t>
            </w:r>
            <w:r w:rsidRPr="006F4A03">
              <w:rPr>
                <w:rFonts w:ascii="Arial" w:hAnsi="Arial" w:cs="Arial"/>
                <w:color w:val="212529"/>
                <w:sz w:val="24"/>
                <w:szCs w:val="24"/>
                <w:lang w:val="en-GB"/>
              </w:rPr>
              <w:t xml:space="preserve"> because customers see them as more reliable, relatable, and trustworthy. It is specifically the authenticity factor and access to a more focused audience that is making </w:t>
            </w:r>
            <w:hyperlink r:id="rId22" w:history="1">
              <w:r w:rsidRPr="007B0AC6">
                <w:rPr>
                  <w:rStyle w:val="Hyperlink"/>
                  <w:rFonts w:ascii="Arial" w:hAnsi="Arial" w:cs="Arial"/>
                  <w:sz w:val="24"/>
                  <w:szCs w:val="24"/>
                  <w:lang w:val="en-GB"/>
                </w:rPr>
                <w:t>brands refocus their influencer marketing strategies.</w:t>
              </w:r>
            </w:hyperlink>
            <w:r w:rsidRPr="006F4A03">
              <w:rPr>
                <w:rFonts w:ascii="Arial" w:hAnsi="Arial" w:cs="Arial"/>
                <w:color w:val="212529"/>
                <w:sz w:val="24"/>
                <w:szCs w:val="24"/>
                <w:lang w:val="en-GB"/>
              </w:rPr>
              <w:t xml:space="preserve"> </w:t>
            </w:r>
          </w:p>
          <w:p w14:paraId="474A47E1" w14:textId="77777777" w:rsidR="00567DA9" w:rsidRPr="006F4A03" w:rsidRDefault="00567DA9" w:rsidP="00567DA9">
            <w:pPr>
              <w:autoSpaceDE w:val="0"/>
              <w:autoSpaceDN w:val="0"/>
              <w:adjustRightInd w:val="0"/>
              <w:rPr>
                <w:rFonts w:ascii="Arial" w:hAnsi="Arial" w:cs="Arial"/>
                <w:b/>
                <w:sz w:val="24"/>
                <w:szCs w:val="24"/>
                <w:lang w:val="en-GB"/>
              </w:rPr>
            </w:pPr>
          </w:p>
        </w:tc>
      </w:tr>
    </w:tbl>
    <w:p w14:paraId="5840D64B" w14:textId="77777777" w:rsidR="00784EBE" w:rsidRPr="006F4A03" w:rsidRDefault="00784EBE" w:rsidP="00FA5131">
      <w:pPr>
        <w:autoSpaceDE w:val="0"/>
        <w:autoSpaceDN w:val="0"/>
        <w:adjustRightInd w:val="0"/>
        <w:spacing w:after="0" w:line="240" w:lineRule="auto"/>
        <w:rPr>
          <w:rFonts w:ascii="Arial" w:hAnsi="Arial" w:cs="Arial"/>
          <w:color w:val="212529"/>
          <w:sz w:val="24"/>
          <w:szCs w:val="24"/>
          <w:lang w:val="en-GB"/>
        </w:rPr>
      </w:pPr>
    </w:p>
    <w:p w14:paraId="23F7D59A" w14:textId="32B05B9F" w:rsidR="00567DA9" w:rsidRDefault="00567DA9" w:rsidP="00D516A5">
      <w:pPr>
        <w:jc w:val="both"/>
        <w:rPr>
          <w:rFonts w:ascii="Arial" w:hAnsi="Arial" w:cs="Arial"/>
          <w:color w:val="212529"/>
          <w:sz w:val="24"/>
          <w:szCs w:val="24"/>
          <w:lang w:val="en-GB"/>
        </w:rPr>
      </w:pPr>
    </w:p>
    <w:tbl>
      <w:tblPr>
        <w:tblStyle w:val="TableGrid"/>
        <w:tblpPr w:leftFromText="141" w:rightFromText="141" w:vertAnchor="text" w:horzAnchor="margin" w:tblpXSpec="right" w:tblpY="-9"/>
        <w:tblW w:w="0" w:type="auto"/>
        <w:tblLook w:val="04A0" w:firstRow="1" w:lastRow="0" w:firstColumn="1" w:lastColumn="0" w:noHBand="0" w:noVBand="1"/>
      </w:tblPr>
      <w:tblGrid>
        <w:gridCol w:w="8931"/>
      </w:tblGrid>
      <w:tr w:rsidR="00A5102A" w:rsidRPr="00176096" w14:paraId="7FB4DCA2" w14:textId="77777777" w:rsidTr="00066670">
        <w:trPr>
          <w:trHeight w:val="2399"/>
        </w:trPr>
        <w:tc>
          <w:tcPr>
            <w:tcW w:w="8931" w:type="dxa"/>
            <w:shd w:val="clear" w:color="auto" w:fill="C3DDF9"/>
          </w:tcPr>
          <w:p w14:paraId="112A2796" w14:textId="77777777" w:rsidR="00A5102A" w:rsidRDefault="00A5102A" w:rsidP="00EE452C">
            <w:pPr>
              <w:spacing w:line="276" w:lineRule="auto"/>
              <w:jc w:val="both"/>
              <w:rPr>
                <w:rFonts w:ascii="Arial" w:hAnsi="Arial" w:cs="Arial"/>
                <w:sz w:val="24"/>
                <w:szCs w:val="24"/>
                <w:lang w:val="en-GB"/>
              </w:rPr>
            </w:pPr>
          </w:p>
          <w:p w14:paraId="480B64A5" w14:textId="0C6AF30B" w:rsidR="00A5102A" w:rsidRDefault="00A5102A" w:rsidP="00A5102A">
            <w:pPr>
              <w:spacing w:line="276" w:lineRule="auto"/>
              <w:jc w:val="center"/>
              <w:rPr>
                <w:rFonts w:ascii="Arial" w:hAnsi="Arial" w:cs="Arial"/>
                <w:b/>
                <w:bCs/>
                <w:color w:val="212529"/>
                <w:sz w:val="24"/>
                <w:szCs w:val="24"/>
                <w:lang w:val="en-GB"/>
              </w:rPr>
            </w:pPr>
            <w:r w:rsidRPr="00066670">
              <w:rPr>
                <w:rFonts w:ascii="Arial" w:hAnsi="Arial" w:cs="Arial"/>
                <w:b/>
                <w:bCs/>
                <w:color w:val="212529"/>
                <w:sz w:val="24"/>
                <w:szCs w:val="24"/>
                <w:lang w:val="en-GB"/>
              </w:rPr>
              <w:t>A general rule:</w:t>
            </w:r>
          </w:p>
          <w:p w14:paraId="530B5355" w14:textId="77777777" w:rsidR="00A5102A" w:rsidRDefault="00A5102A" w:rsidP="00066670">
            <w:pPr>
              <w:spacing w:line="276" w:lineRule="auto"/>
              <w:jc w:val="center"/>
              <w:rPr>
                <w:rFonts w:ascii="Arial" w:hAnsi="Arial" w:cs="Arial"/>
                <w:b/>
                <w:bCs/>
                <w:color w:val="212529"/>
                <w:sz w:val="24"/>
                <w:szCs w:val="24"/>
                <w:lang w:val="en-GB"/>
              </w:rPr>
            </w:pPr>
          </w:p>
          <w:p w14:paraId="23CCB7D3" w14:textId="0D950968" w:rsidR="00A5102A" w:rsidRPr="00A5102A" w:rsidRDefault="00A5102A" w:rsidP="00066670">
            <w:pPr>
              <w:spacing w:line="276" w:lineRule="auto"/>
              <w:jc w:val="center"/>
              <w:rPr>
                <w:rFonts w:ascii="Arial" w:hAnsi="Arial" w:cs="Arial"/>
                <w:b/>
                <w:bCs/>
                <w:sz w:val="24"/>
                <w:szCs w:val="24"/>
                <w:lang w:val="en-GB"/>
              </w:rPr>
            </w:pPr>
            <w:r>
              <w:rPr>
                <w:rFonts w:ascii="Arial" w:hAnsi="Arial" w:cs="Arial"/>
                <w:b/>
                <w:bCs/>
                <w:color w:val="212529"/>
                <w:sz w:val="24"/>
                <w:szCs w:val="24"/>
                <w:lang w:val="en-GB"/>
              </w:rPr>
              <w:t>T</w:t>
            </w:r>
            <w:r w:rsidRPr="00066670">
              <w:rPr>
                <w:rFonts w:ascii="Arial" w:hAnsi="Arial" w:cs="Arial"/>
                <w:b/>
                <w:bCs/>
                <w:color w:val="212529"/>
                <w:sz w:val="24"/>
                <w:szCs w:val="24"/>
                <w:lang w:val="en-GB"/>
              </w:rPr>
              <w:t xml:space="preserve">he larger the </w:t>
            </w:r>
            <w:r>
              <w:rPr>
                <w:rFonts w:ascii="Arial" w:hAnsi="Arial" w:cs="Arial"/>
                <w:b/>
                <w:bCs/>
                <w:color w:val="212529"/>
                <w:sz w:val="24"/>
                <w:szCs w:val="24"/>
                <w:lang w:val="en-GB"/>
              </w:rPr>
              <w:t>influencer’s following (audience)</w:t>
            </w:r>
            <w:r w:rsidRPr="00066670">
              <w:rPr>
                <w:rFonts w:ascii="Arial" w:hAnsi="Arial" w:cs="Arial"/>
                <w:b/>
                <w:bCs/>
                <w:color w:val="212529"/>
                <w:sz w:val="24"/>
                <w:szCs w:val="24"/>
                <w:lang w:val="en-GB"/>
              </w:rPr>
              <w:t xml:space="preserve"> the less focused the content and engaged the followers are, and the higher the cost to use that influencer is in a campaign.</w:t>
            </w:r>
          </w:p>
        </w:tc>
      </w:tr>
    </w:tbl>
    <w:p w14:paraId="32B7BA21" w14:textId="77777777" w:rsidR="00567DA9" w:rsidRPr="00066670" w:rsidRDefault="00567DA9" w:rsidP="00D516A5">
      <w:pPr>
        <w:jc w:val="both"/>
        <w:rPr>
          <w:rFonts w:ascii="Arial" w:hAnsi="Arial" w:cs="Arial"/>
          <w:color w:val="212529"/>
          <w:sz w:val="24"/>
          <w:szCs w:val="24"/>
          <w:lang w:val="en-US"/>
        </w:rPr>
      </w:pPr>
    </w:p>
    <w:p w14:paraId="7670A0CF" w14:textId="568D809E" w:rsidR="00567DA9" w:rsidRDefault="00567DA9" w:rsidP="00FA5131">
      <w:pPr>
        <w:autoSpaceDE w:val="0"/>
        <w:autoSpaceDN w:val="0"/>
        <w:adjustRightInd w:val="0"/>
        <w:spacing w:after="0" w:line="240" w:lineRule="auto"/>
        <w:rPr>
          <w:rFonts w:ascii="Arial" w:hAnsi="Arial" w:cs="Arial"/>
          <w:color w:val="212529"/>
          <w:sz w:val="24"/>
          <w:szCs w:val="24"/>
          <w:lang w:val="en-GB"/>
        </w:rPr>
      </w:pPr>
    </w:p>
    <w:p w14:paraId="0D8C182D" w14:textId="77777777" w:rsidR="00567DA9" w:rsidRPr="006F4A03" w:rsidRDefault="00567DA9" w:rsidP="00FA5131">
      <w:pPr>
        <w:autoSpaceDE w:val="0"/>
        <w:autoSpaceDN w:val="0"/>
        <w:adjustRightInd w:val="0"/>
        <w:spacing w:after="0" w:line="240" w:lineRule="auto"/>
        <w:rPr>
          <w:rFonts w:ascii="Arial" w:hAnsi="Arial" w:cs="Arial"/>
          <w:color w:val="212529"/>
          <w:sz w:val="24"/>
          <w:szCs w:val="24"/>
          <w:lang w:val="en-GB"/>
        </w:rPr>
      </w:pPr>
    </w:p>
    <w:p w14:paraId="6B7A4307" w14:textId="19B6D0EB" w:rsidR="00A5102A" w:rsidRDefault="00A5102A" w:rsidP="00D516A5">
      <w:pPr>
        <w:jc w:val="both"/>
        <w:rPr>
          <w:rFonts w:ascii="Arial" w:hAnsi="Arial" w:cs="Arial"/>
          <w:sz w:val="24"/>
          <w:szCs w:val="24"/>
          <w:lang w:val="en-GB"/>
        </w:rPr>
      </w:pPr>
    </w:p>
    <w:p w14:paraId="15798FC1" w14:textId="19C433A1" w:rsidR="00A5102A" w:rsidRDefault="00A5102A" w:rsidP="00D516A5">
      <w:pPr>
        <w:jc w:val="both"/>
        <w:rPr>
          <w:rFonts w:ascii="Arial" w:hAnsi="Arial" w:cs="Arial"/>
          <w:sz w:val="24"/>
          <w:szCs w:val="24"/>
          <w:lang w:val="en-GB"/>
        </w:rPr>
      </w:pPr>
    </w:p>
    <w:p w14:paraId="16FD7006" w14:textId="13BF4311" w:rsidR="00A5102A" w:rsidRDefault="00A5102A" w:rsidP="00D516A5">
      <w:pPr>
        <w:jc w:val="both"/>
        <w:rPr>
          <w:rFonts w:ascii="Arial" w:hAnsi="Arial" w:cs="Arial"/>
          <w:sz w:val="24"/>
          <w:szCs w:val="24"/>
          <w:lang w:val="en-GB"/>
        </w:rPr>
      </w:pPr>
    </w:p>
    <w:p w14:paraId="1604B0FE" w14:textId="77777777" w:rsidR="00A5102A" w:rsidRPr="006F4A03" w:rsidRDefault="00A5102A" w:rsidP="00D516A5">
      <w:pPr>
        <w:jc w:val="both"/>
        <w:rPr>
          <w:rFonts w:ascii="Arial" w:hAnsi="Arial" w:cs="Arial"/>
          <w:sz w:val="24"/>
          <w:szCs w:val="24"/>
          <w:lang w:val="en-GB"/>
        </w:rPr>
      </w:pPr>
    </w:p>
    <w:p w14:paraId="455AD32C" w14:textId="6F1471D1" w:rsidR="00B962CD" w:rsidRDefault="00B962CD" w:rsidP="00D516A5">
      <w:pPr>
        <w:jc w:val="both"/>
        <w:rPr>
          <w:rFonts w:ascii="Arial" w:hAnsi="Arial" w:cs="Arial"/>
          <w:b/>
          <w:bCs/>
          <w:sz w:val="24"/>
          <w:szCs w:val="24"/>
          <w:lang w:val="en-GB"/>
        </w:rPr>
      </w:pPr>
      <w:r w:rsidRPr="006F4A03">
        <w:rPr>
          <w:rFonts w:ascii="Arial" w:hAnsi="Arial" w:cs="Arial"/>
          <w:b/>
          <w:bCs/>
          <w:sz w:val="24"/>
          <w:szCs w:val="24"/>
          <w:lang w:val="en-GB"/>
        </w:rPr>
        <w:t xml:space="preserve">The </w:t>
      </w:r>
      <w:r w:rsidR="00A5102A">
        <w:rPr>
          <w:rFonts w:ascii="Arial" w:hAnsi="Arial" w:cs="Arial"/>
          <w:b/>
          <w:bCs/>
          <w:sz w:val="24"/>
          <w:szCs w:val="24"/>
          <w:lang w:val="en-GB"/>
        </w:rPr>
        <w:t>F</w:t>
      </w:r>
      <w:r w:rsidR="00A5102A" w:rsidRPr="006F4A03">
        <w:rPr>
          <w:rFonts w:ascii="Arial" w:hAnsi="Arial" w:cs="Arial"/>
          <w:b/>
          <w:bCs/>
          <w:sz w:val="24"/>
          <w:szCs w:val="24"/>
          <w:lang w:val="en-GB"/>
        </w:rPr>
        <w:t xml:space="preserve">uture of </w:t>
      </w:r>
      <w:r w:rsidR="00A5102A">
        <w:rPr>
          <w:rFonts w:ascii="Arial" w:hAnsi="Arial" w:cs="Arial"/>
          <w:b/>
          <w:bCs/>
          <w:sz w:val="24"/>
          <w:szCs w:val="24"/>
          <w:lang w:val="en-GB"/>
        </w:rPr>
        <w:t>I</w:t>
      </w:r>
      <w:r w:rsidR="00A5102A" w:rsidRPr="006F4A03">
        <w:rPr>
          <w:rFonts w:ascii="Arial" w:hAnsi="Arial" w:cs="Arial"/>
          <w:b/>
          <w:bCs/>
          <w:sz w:val="24"/>
          <w:szCs w:val="24"/>
          <w:lang w:val="en-GB"/>
        </w:rPr>
        <w:t>nfluencing</w:t>
      </w:r>
      <w:r w:rsidR="00601898">
        <w:rPr>
          <w:rFonts w:ascii="Arial" w:hAnsi="Arial" w:cs="Arial"/>
          <w:b/>
          <w:bCs/>
          <w:sz w:val="24"/>
          <w:szCs w:val="24"/>
          <w:lang w:val="en-GB"/>
        </w:rPr>
        <w:t xml:space="preserve"> </w:t>
      </w:r>
    </w:p>
    <w:p w14:paraId="536BEDFF" w14:textId="730673DB" w:rsidR="00A5102A" w:rsidRPr="006F4A03" w:rsidRDefault="00A5102A" w:rsidP="00D516A5">
      <w:pPr>
        <w:jc w:val="both"/>
        <w:rPr>
          <w:rFonts w:ascii="Arial" w:hAnsi="Arial" w:cs="Arial"/>
          <w:b/>
          <w:bCs/>
          <w:sz w:val="24"/>
          <w:szCs w:val="24"/>
          <w:lang w:val="en-GB"/>
        </w:rPr>
      </w:pPr>
      <w:r w:rsidRPr="006F4A03">
        <w:rPr>
          <w:rFonts w:ascii="Arial" w:hAnsi="Arial" w:cs="Arial"/>
          <w:sz w:val="24"/>
          <w:szCs w:val="24"/>
          <w:lang w:val="en-GB"/>
        </w:rPr>
        <w:t>The future of influencing could be</w:t>
      </w:r>
      <w:r w:rsidR="00601898">
        <w:rPr>
          <w:rFonts w:ascii="Arial" w:hAnsi="Arial" w:cs="Arial"/>
          <w:sz w:val="24"/>
          <w:szCs w:val="24"/>
          <w:lang w:val="en-GB"/>
        </w:rPr>
        <w:t>come more</w:t>
      </w:r>
      <w:r w:rsidRPr="006F4A03">
        <w:rPr>
          <w:rFonts w:ascii="Arial" w:hAnsi="Arial" w:cs="Arial"/>
          <w:sz w:val="24"/>
          <w:szCs w:val="24"/>
          <w:lang w:val="en-GB"/>
        </w:rPr>
        <w:t xml:space="preserve"> fragmented as </w:t>
      </w:r>
      <w:r w:rsidR="00601898">
        <w:rPr>
          <w:rFonts w:ascii="Arial" w:hAnsi="Arial" w:cs="Arial"/>
          <w:sz w:val="24"/>
          <w:szCs w:val="24"/>
          <w:lang w:val="en-GB"/>
        </w:rPr>
        <w:t xml:space="preserve">polarisation increases. Different </w:t>
      </w:r>
      <w:r w:rsidRPr="006F4A03">
        <w:rPr>
          <w:rFonts w:ascii="Arial" w:hAnsi="Arial" w:cs="Arial"/>
          <w:sz w:val="24"/>
          <w:szCs w:val="24"/>
          <w:lang w:val="en-GB"/>
        </w:rPr>
        <w:t xml:space="preserve">bubbles </w:t>
      </w:r>
      <w:r w:rsidR="00601898">
        <w:rPr>
          <w:rFonts w:ascii="Arial" w:hAnsi="Arial" w:cs="Arial"/>
          <w:sz w:val="24"/>
          <w:szCs w:val="24"/>
          <w:lang w:val="en-GB"/>
        </w:rPr>
        <w:t xml:space="preserve">will </w:t>
      </w:r>
      <w:r w:rsidRPr="006F4A03">
        <w:rPr>
          <w:rFonts w:ascii="Arial" w:hAnsi="Arial" w:cs="Arial"/>
          <w:sz w:val="24"/>
          <w:szCs w:val="24"/>
          <w:lang w:val="en-GB"/>
        </w:rPr>
        <w:t>have different influencers</w:t>
      </w:r>
      <w:r w:rsidR="00601898">
        <w:rPr>
          <w:rFonts w:ascii="Arial" w:hAnsi="Arial" w:cs="Arial"/>
          <w:sz w:val="24"/>
          <w:szCs w:val="24"/>
          <w:lang w:val="en-GB"/>
        </w:rPr>
        <w:t xml:space="preserve"> especially when it comes to influencers with political ideas and opinions</w:t>
      </w:r>
      <w:r w:rsidRPr="006F4A03">
        <w:rPr>
          <w:rFonts w:ascii="Arial" w:hAnsi="Arial" w:cs="Arial"/>
          <w:sz w:val="24"/>
          <w:szCs w:val="24"/>
          <w:lang w:val="en-GB"/>
        </w:rPr>
        <w:t xml:space="preserve">. </w:t>
      </w:r>
      <w:r w:rsidR="00601898">
        <w:rPr>
          <w:rFonts w:ascii="Arial" w:hAnsi="Arial" w:cs="Arial"/>
          <w:sz w:val="24"/>
          <w:szCs w:val="24"/>
          <w:lang w:val="en-GB"/>
        </w:rPr>
        <w:t xml:space="preserve">Liberal and </w:t>
      </w:r>
      <w:r w:rsidRPr="006F4A03">
        <w:rPr>
          <w:rFonts w:ascii="Arial" w:hAnsi="Arial" w:cs="Arial"/>
          <w:sz w:val="24"/>
          <w:szCs w:val="24"/>
          <w:lang w:val="en-GB"/>
        </w:rPr>
        <w:t>conservative</w:t>
      </w:r>
      <w:r w:rsidR="00601898">
        <w:rPr>
          <w:rFonts w:ascii="Arial" w:hAnsi="Arial" w:cs="Arial"/>
          <w:sz w:val="24"/>
          <w:szCs w:val="24"/>
          <w:lang w:val="en-GB"/>
        </w:rPr>
        <w:t xml:space="preserve"> sects of society</w:t>
      </w:r>
      <w:r w:rsidRPr="006F4A03">
        <w:rPr>
          <w:rFonts w:ascii="Arial" w:hAnsi="Arial" w:cs="Arial"/>
          <w:sz w:val="24"/>
          <w:szCs w:val="24"/>
          <w:lang w:val="en-GB"/>
        </w:rPr>
        <w:t xml:space="preserve"> </w:t>
      </w:r>
      <w:r w:rsidR="00601898">
        <w:rPr>
          <w:rFonts w:ascii="Arial" w:hAnsi="Arial" w:cs="Arial"/>
          <w:sz w:val="24"/>
          <w:szCs w:val="24"/>
          <w:lang w:val="en-GB"/>
        </w:rPr>
        <w:t>risk</w:t>
      </w:r>
      <w:r w:rsidRPr="006F4A03">
        <w:rPr>
          <w:rFonts w:ascii="Arial" w:hAnsi="Arial" w:cs="Arial"/>
          <w:sz w:val="24"/>
          <w:szCs w:val="24"/>
          <w:lang w:val="en-GB"/>
        </w:rPr>
        <w:t xml:space="preserve"> be</w:t>
      </w:r>
      <w:r w:rsidR="00601898">
        <w:rPr>
          <w:rFonts w:ascii="Arial" w:hAnsi="Arial" w:cs="Arial"/>
          <w:sz w:val="24"/>
          <w:szCs w:val="24"/>
          <w:lang w:val="en-GB"/>
        </w:rPr>
        <w:t>coming</w:t>
      </w:r>
      <w:r w:rsidRPr="006F4A03">
        <w:rPr>
          <w:rFonts w:ascii="Arial" w:hAnsi="Arial" w:cs="Arial"/>
          <w:sz w:val="24"/>
          <w:szCs w:val="24"/>
          <w:lang w:val="en-GB"/>
        </w:rPr>
        <w:t xml:space="preserve"> even more isolated from </w:t>
      </w:r>
      <w:r w:rsidR="00601898">
        <w:rPr>
          <w:rFonts w:ascii="Arial" w:hAnsi="Arial" w:cs="Arial"/>
          <w:sz w:val="24"/>
          <w:szCs w:val="24"/>
          <w:lang w:val="en-GB"/>
        </w:rPr>
        <w:t>each other</w:t>
      </w:r>
      <w:r w:rsidR="005F6F02">
        <w:rPr>
          <w:rFonts w:ascii="Arial" w:hAnsi="Arial" w:cs="Arial"/>
          <w:sz w:val="24"/>
          <w:szCs w:val="24"/>
          <w:lang w:val="en-GB"/>
        </w:rPr>
        <w:t>, the same could be true regarding the influencers they will follow</w:t>
      </w:r>
      <w:r w:rsidRPr="006F4A03">
        <w:rPr>
          <w:rFonts w:ascii="Arial" w:hAnsi="Arial" w:cs="Arial"/>
          <w:sz w:val="24"/>
          <w:szCs w:val="24"/>
          <w:lang w:val="en-GB"/>
        </w:rPr>
        <w:t xml:space="preserve">. </w:t>
      </w:r>
      <w:r w:rsidR="00601898">
        <w:rPr>
          <w:rFonts w:ascii="Arial" w:hAnsi="Arial" w:cs="Arial"/>
          <w:sz w:val="24"/>
          <w:szCs w:val="24"/>
          <w:lang w:val="en-GB"/>
        </w:rPr>
        <w:t>I</w:t>
      </w:r>
      <w:r w:rsidR="00601898" w:rsidRPr="006F4A03">
        <w:rPr>
          <w:rFonts w:ascii="Arial" w:hAnsi="Arial" w:cs="Arial"/>
          <w:sz w:val="24"/>
          <w:szCs w:val="24"/>
          <w:lang w:val="en-GB"/>
        </w:rPr>
        <w:t>n a polarized world</w:t>
      </w:r>
      <w:r w:rsidR="00601898">
        <w:rPr>
          <w:rFonts w:ascii="Arial" w:hAnsi="Arial" w:cs="Arial"/>
          <w:sz w:val="24"/>
          <w:szCs w:val="24"/>
          <w:lang w:val="en-GB"/>
        </w:rPr>
        <w:t>, f</w:t>
      </w:r>
      <w:r w:rsidRPr="006F4A03">
        <w:rPr>
          <w:rFonts w:ascii="Arial" w:hAnsi="Arial" w:cs="Arial"/>
          <w:sz w:val="24"/>
          <w:szCs w:val="24"/>
          <w:lang w:val="en-GB"/>
        </w:rPr>
        <w:t>inding influencers</w:t>
      </w:r>
      <w:r w:rsidR="00601898">
        <w:rPr>
          <w:rFonts w:ascii="Arial" w:hAnsi="Arial" w:cs="Arial"/>
          <w:sz w:val="24"/>
          <w:szCs w:val="24"/>
          <w:lang w:val="en-GB"/>
        </w:rPr>
        <w:t xml:space="preserve"> who</w:t>
      </w:r>
      <w:r w:rsidRPr="006F4A03">
        <w:rPr>
          <w:rFonts w:ascii="Arial" w:hAnsi="Arial" w:cs="Arial"/>
          <w:sz w:val="24"/>
          <w:szCs w:val="24"/>
          <w:lang w:val="en-GB"/>
        </w:rPr>
        <w:t xml:space="preserve"> have a diverse follower base </w:t>
      </w:r>
      <w:r w:rsidR="00601898">
        <w:rPr>
          <w:rFonts w:ascii="Arial" w:hAnsi="Arial" w:cs="Arial"/>
          <w:sz w:val="24"/>
          <w:szCs w:val="24"/>
          <w:lang w:val="en-GB"/>
        </w:rPr>
        <w:t xml:space="preserve">could </w:t>
      </w:r>
      <w:r w:rsidRPr="006F4A03">
        <w:rPr>
          <w:rFonts w:ascii="Arial" w:hAnsi="Arial" w:cs="Arial"/>
          <w:sz w:val="24"/>
          <w:szCs w:val="24"/>
          <w:lang w:val="en-GB"/>
        </w:rPr>
        <w:t xml:space="preserve">become </w:t>
      </w:r>
      <w:r w:rsidR="00601898">
        <w:rPr>
          <w:rFonts w:ascii="Arial" w:hAnsi="Arial" w:cs="Arial"/>
          <w:sz w:val="24"/>
          <w:szCs w:val="24"/>
          <w:lang w:val="en-GB"/>
        </w:rPr>
        <w:t xml:space="preserve">even </w:t>
      </w:r>
      <w:r w:rsidRPr="006F4A03">
        <w:rPr>
          <w:rFonts w:ascii="Arial" w:hAnsi="Arial" w:cs="Arial"/>
          <w:sz w:val="24"/>
          <w:szCs w:val="24"/>
          <w:lang w:val="en-GB"/>
        </w:rPr>
        <w:t xml:space="preserve">more important </w:t>
      </w:r>
      <w:r w:rsidR="00601898">
        <w:rPr>
          <w:rFonts w:ascii="Arial" w:hAnsi="Arial" w:cs="Arial"/>
          <w:sz w:val="24"/>
          <w:szCs w:val="24"/>
          <w:lang w:val="en-GB"/>
        </w:rPr>
        <w:t>for public actors</w:t>
      </w:r>
      <w:r w:rsidRPr="006F4A03">
        <w:rPr>
          <w:rFonts w:ascii="Arial" w:hAnsi="Arial" w:cs="Arial"/>
          <w:sz w:val="24"/>
          <w:szCs w:val="24"/>
          <w:lang w:val="en-GB"/>
        </w:rPr>
        <w:t xml:space="preserve">. There is also the risk of influencers becoming commercialised to the point where trust in them erodes and something new will replace them. </w:t>
      </w:r>
    </w:p>
    <w:p w14:paraId="0DC6E6A0" w14:textId="77777777" w:rsidR="00A5102A" w:rsidRDefault="00A5102A" w:rsidP="00B962CD">
      <w:pPr>
        <w:autoSpaceDE w:val="0"/>
        <w:autoSpaceDN w:val="0"/>
        <w:adjustRightInd w:val="0"/>
        <w:spacing w:after="0" w:line="240" w:lineRule="auto"/>
        <w:rPr>
          <w:rFonts w:ascii="Arial" w:hAnsi="Arial" w:cs="Arial"/>
          <w:color w:val="212529"/>
          <w:sz w:val="24"/>
          <w:szCs w:val="24"/>
          <w:lang w:val="en-GB"/>
        </w:rPr>
      </w:pPr>
    </w:p>
    <w:p w14:paraId="4E20C0FB" w14:textId="4D4980D6" w:rsidR="00A5102A" w:rsidRDefault="00A5102A" w:rsidP="00B962CD">
      <w:pPr>
        <w:autoSpaceDE w:val="0"/>
        <w:autoSpaceDN w:val="0"/>
        <w:adjustRightInd w:val="0"/>
        <w:spacing w:after="0" w:line="240" w:lineRule="auto"/>
        <w:rPr>
          <w:rFonts w:ascii="Arial" w:hAnsi="Arial" w:cs="Arial"/>
          <w:b/>
          <w:bCs/>
          <w:sz w:val="24"/>
          <w:szCs w:val="24"/>
          <w:lang w:val="en-GB"/>
        </w:rPr>
      </w:pPr>
      <w:r>
        <w:rPr>
          <w:rFonts w:ascii="Arial" w:hAnsi="Arial" w:cs="Arial"/>
          <w:b/>
          <w:bCs/>
          <w:sz w:val="24"/>
          <w:szCs w:val="24"/>
          <w:lang w:val="en-GB"/>
        </w:rPr>
        <w:t xml:space="preserve">The </w:t>
      </w:r>
      <w:r w:rsidRPr="006F4A03">
        <w:rPr>
          <w:rFonts w:ascii="Arial" w:hAnsi="Arial" w:cs="Arial"/>
          <w:b/>
          <w:bCs/>
          <w:sz w:val="24"/>
          <w:szCs w:val="24"/>
          <w:lang w:val="en-GB"/>
        </w:rPr>
        <w:t>Virtual Influencer</w:t>
      </w:r>
    </w:p>
    <w:p w14:paraId="0E0A3E41" w14:textId="77777777" w:rsidR="00A5102A" w:rsidRDefault="00A5102A" w:rsidP="00B962CD">
      <w:pPr>
        <w:autoSpaceDE w:val="0"/>
        <w:autoSpaceDN w:val="0"/>
        <w:adjustRightInd w:val="0"/>
        <w:spacing w:after="0" w:line="240" w:lineRule="auto"/>
        <w:rPr>
          <w:rFonts w:ascii="Arial" w:hAnsi="Arial" w:cs="Arial"/>
          <w:color w:val="212529"/>
          <w:sz w:val="24"/>
          <w:szCs w:val="24"/>
          <w:lang w:val="en-GB"/>
        </w:rPr>
      </w:pPr>
    </w:p>
    <w:p w14:paraId="0CB058AB" w14:textId="5923C3F3" w:rsidR="00D2052F" w:rsidRPr="00066670" w:rsidRDefault="00E42583" w:rsidP="00B962CD">
      <w:pPr>
        <w:autoSpaceDE w:val="0"/>
        <w:autoSpaceDN w:val="0"/>
        <w:adjustRightInd w:val="0"/>
        <w:spacing w:after="0" w:line="240" w:lineRule="auto"/>
        <w:rPr>
          <w:rFonts w:ascii="Arial" w:hAnsi="Arial" w:cs="Arial"/>
          <w:color w:val="000000" w:themeColor="text1"/>
          <w:sz w:val="24"/>
          <w:szCs w:val="24"/>
          <w:lang w:val="en-GB"/>
        </w:rPr>
      </w:pPr>
      <w:r w:rsidRPr="00066670">
        <w:rPr>
          <w:rFonts w:ascii="Arial" w:hAnsi="Arial" w:cs="Arial"/>
          <w:color w:val="000000" w:themeColor="text1"/>
          <w:sz w:val="24"/>
          <w:szCs w:val="24"/>
          <w:lang w:val="en-GB"/>
        </w:rPr>
        <w:t xml:space="preserve">The rise of the virtual influencer is also shaping the </w:t>
      </w:r>
      <w:r w:rsidR="00484171" w:rsidRPr="00066670">
        <w:rPr>
          <w:rFonts w:ascii="Arial" w:hAnsi="Arial" w:cs="Arial"/>
          <w:color w:val="000000" w:themeColor="text1"/>
          <w:sz w:val="24"/>
          <w:szCs w:val="24"/>
          <w:lang w:val="en-GB"/>
        </w:rPr>
        <w:t xml:space="preserve">influencer </w:t>
      </w:r>
      <w:r w:rsidRPr="00066670">
        <w:rPr>
          <w:rFonts w:ascii="Arial" w:hAnsi="Arial" w:cs="Arial"/>
          <w:color w:val="000000" w:themeColor="text1"/>
          <w:sz w:val="24"/>
          <w:szCs w:val="24"/>
          <w:lang w:val="en-GB"/>
        </w:rPr>
        <w:t>field</w:t>
      </w:r>
      <w:r w:rsidR="00D2052F" w:rsidRPr="00066670">
        <w:rPr>
          <w:rFonts w:ascii="Arial" w:hAnsi="Arial" w:cs="Arial"/>
          <w:color w:val="000000" w:themeColor="text1"/>
          <w:sz w:val="24"/>
          <w:szCs w:val="24"/>
          <w:lang w:val="en-GB"/>
        </w:rPr>
        <w:t xml:space="preserve"> globally</w:t>
      </w:r>
      <w:r w:rsidRPr="00066670">
        <w:rPr>
          <w:rFonts w:ascii="Arial" w:hAnsi="Arial" w:cs="Arial"/>
          <w:color w:val="000000" w:themeColor="text1"/>
          <w:sz w:val="24"/>
          <w:szCs w:val="24"/>
          <w:lang w:val="en-GB"/>
        </w:rPr>
        <w:t>.</w:t>
      </w:r>
      <w:r w:rsidR="00B962CD" w:rsidRPr="00066670">
        <w:rPr>
          <w:rFonts w:ascii="Arial" w:hAnsi="Arial" w:cs="Arial"/>
          <w:color w:val="000000" w:themeColor="text1"/>
          <w:sz w:val="24"/>
          <w:szCs w:val="24"/>
          <w:lang w:val="en-GB"/>
        </w:rPr>
        <w:t xml:space="preserve"> These are digital "humans"</w:t>
      </w:r>
      <w:r w:rsidRPr="00066670">
        <w:rPr>
          <w:rFonts w:ascii="Arial" w:hAnsi="Arial" w:cs="Arial"/>
          <w:color w:val="000000" w:themeColor="text1"/>
          <w:sz w:val="24"/>
          <w:szCs w:val="24"/>
          <w:lang w:val="en-GB"/>
        </w:rPr>
        <w:t>,</w:t>
      </w:r>
      <w:r w:rsidR="00B962CD" w:rsidRPr="00066670">
        <w:rPr>
          <w:rFonts w:ascii="Arial" w:hAnsi="Arial" w:cs="Arial"/>
          <w:color w:val="000000" w:themeColor="text1"/>
          <w:sz w:val="24"/>
          <w:szCs w:val="24"/>
          <w:lang w:val="en-GB"/>
        </w:rPr>
        <w:t xml:space="preserve"> like </w:t>
      </w:r>
      <w:hyperlink r:id="rId23" w:history="1">
        <w:proofErr w:type="spellStart"/>
        <w:r w:rsidR="00B962CD" w:rsidRPr="00066670">
          <w:rPr>
            <w:rStyle w:val="Hyperlink"/>
            <w:rFonts w:ascii="Arial" w:hAnsi="Arial" w:cs="Arial"/>
            <w:color w:val="2F5496" w:themeColor="accent5" w:themeShade="BF"/>
            <w:sz w:val="24"/>
            <w:szCs w:val="24"/>
            <w:lang w:val="en-GB"/>
          </w:rPr>
          <w:t>LaserBolt</w:t>
        </w:r>
        <w:proofErr w:type="spellEnd"/>
      </w:hyperlink>
      <w:r w:rsidRPr="00066670">
        <w:rPr>
          <w:rFonts w:ascii="Arial" w:hAnsi="Arial" w:cs="Arial"/>
          <w:color w:val="2F5496" w:themeColor="accent5" w:themeShade="BF"/>
          <w:sz w:val="24"/>
          <w:szCs w:val="24"/>
          <w:lang w:val="en-GB"/>
        </w:rPr>
        <w:t>,</w:t>
      </w:r>
      <w:r w:rsidR="00B962CD" w:rsidRPr="00066670">
        <w:rPr>
          <w:rFonts w:ascii="Arial" w:hAnsi="Arial" w:cs="Arial"/>
          <w:color w:val="2F5496" w:themeColor="accent5" w:themeShade="BF"/>
          <w:sz w:val="24"/>
          <w:szCs w:val="24"/>
          <w:lang w:val="en-GB"/>
        </w:rPr>
        <w:t xml:space="preserve"> </w:t>
      </w:r>
      <w:r w:rsidR="00B962CD" w:rsidRPr="00066670">
        <w:rPr>
          <w:rFonts w:ascii="Arial" w:hAnsi="Arial" w:cs="Arial"/>
          <w:color w:val="000000" w:themeColor="text1"/>
          <w:sz w:val="24"/>
          <w:szCs w:val="24"/>
          <w:lang w:val="en-GB"/>
        </w:rPr>
        <w:t>who have thousands to hundreds of thousands or even millions of followers</w:t>
      </w:r>
      <w:r w:rsidR="00D2052F" w:rsidRPr="00066670">
        <w:rPr>
          <w:rFonts w:ascii="Arial" w:hAnsi="Arial" w:cs="Arial"/>
          <w:color w:val="000000" w:themeColor="text1"/>
          <w:sz w:val="24"/>
          <w:szCs w:val="24"/>
          <w:lang w:val="en-GB"/>
        </w:rPr>
        <w:t xml:space="preserve"> worldwide</w:t>
      </w:r>
      <w:r w:rsidR="00B962CD" w:rsidRPr="00066670">
        <w:rPr>
          <w:rFonts w:ascii="Arial" w:hAnsi="Arial" w:cs="Arial"/>
          <w:color w:val="000000" w:themeColor="text1"/>
          <w:sz w:val="24"/>
          <w:szCs w:val="24"/>
          <w:lang w:val="en-GB"/>
        </w:rPr>
        <w:t>.</w:t>
      </w:r>
      <w:r w:rsidR="00D2052F" w:rsidRPr="00066670">
        <w:rPr>
          <w:rFonts w:ascii="Arial" w:hAnsi="Arial" w:cs="Arial"/>
          <w:color w:val="000000" w:themeColor="text1"/>
          <w:sz w:val="24"/>
          <w:szCs w:val="24"/>
          <w:lang w:val="en-GB"/>
        </w:rPr>
        <w:t xml:space="preserve"> Virtual influencers are</w:t>
      </w:r>
      <w:r w:rsidR="00B962CD" w:rsidRPr="00066670">
        <w:rPr>
          <w:rFonts w:ascii="Arial" w:hAnsi="Arial" w:cs="Arial"/>
          <w:color w:val="000000" w:themeColor="text1"/>
          <w:sz w:val="24"/>
          <w:szCs w:val="24"/>
          <w:lang w:val="en-GB"/>
        </w:rPr>
        <w:t xml:space="preserve"> </w:t>
      </w:r>
      <w:proofErr w:type="gramStart"/>
      <w:r w:rsidR="00B962CD" w:rsidRPr="00066670">
        <w:rPr>
          <w:rFonts w:ascii="Arial" w:hAnsi="Arial" w:cs="Arial"/>
          <w:color w:val="000000" w:themeColor="text1"/>
          <w:sz w:val="24"/>
          <w:szCs w:val="24"/>
          <w:lang w:val="en-GB"/>
        </w:rPr>
        <w:t>characters</w:t>
      </w:r>
      <w:proofErr w:type="gramEnd"/>
      <w:r w:rsidR="00B962CD" w:rsidRPr="00066670">
        <w:rPr>
          <w:rFonts w:ascii="Arial" w:hAnsi="Arial" w:cs="Arial"/>
          <w:color w:val="000000" w:themeColor="text1"/>
          <w:sz w:val="24"/>
          <w:szCs w:val="24"/>
          <w:lang w:val="en-GB"/>
        </w:rPr>
        <w:t xml:space="preserve"> </w:t>
      </w:r>
      <w:r w:rsidR="00D2052F" w:rsidRPr="00066670">
        <w:rPr>
          <w:rFonts w:ascii="Arial" w:hAnsi="Arial" w:cs="Arial"/>
          <w:color w:val="000000" w:themeColor="text1"/>
          <w:sz w:val="24"/>
          <w:szCs w:val="24"/>
          <w:lang w:val="en-GB"/>
        </w:rPr>
        <w:t xml:space="preserve">whose personas and </w:t>
      </w:r>
      <w:r w:rsidR="00B962CD" w:rsidRPr="00066670">
        <w:rPr>
          <w:rFonts w:ascii="Arial" w:hAnsi="Arial" w:cs="Arial"/>
          <w:color w:val="000000" w:themeColor="text1"/>
          <w:sz w:val="24"/>
          <w:szCs w:val="24"/>
          <w:lang w:val="en-GB"/>
        </w:rPr>
        <w:t>lives</w:t>
      </w:r>
      <w:r w:rsidR="00D2052F" w:rsidRPr="00066670">
        <w:rPr>
          <w:rFonts w:ascii="Arial" w:hAnsi="Arial" w:cs="Arial"/>
          <w:color w:val="000000" w:themeColor="text1"/>
          <w:sz w:val="24"/>
          <w:szCs w:val="24"/>
          <w:lang w:val="en-GB"/>
        </w:rPr>
        <w:t xml:space="preserve"> </w:t>
      </w:r>
      <w:r w:rsidR="00B962CD" w:rsidRPr="00066670">
        <w:rPr>
          <w:rFonts w:ascii="Arial" w:hAnsi="Arial" w:cs="Arial"/>
          <w:color w:val="000000" w:themeColor="text1"/>
          <w:sz w:val="24"/>
          <w:szCs w:val="24"/>
          <w:lang w:val="en-GB"/>
        </w:rPr>
        <w:t xml:space="preserve">are created by a content creation company's team who tailors the influencer's personality to target certain groups and </w:t>
      </w:r>
      <w:r w:rsidR="00300222" w:rsidRPr="00066670">
        <w:rPr>
          <w:rFonts w:ascii="Arial" w:hAnsi="Arial" w:cs="Arial"/>
          <w:color w:val="000000" w:themeColor="text1"/>
          <w:sz w:val="24"/>
          <w:szCs w:val="24"/>
          <w:lang w:val="en-GB"/>
        </w:rPr>
        <w:t xml:space="preserve">asserts </w:t>
      </w:r>
      <w:r w:rsidR="00B962CD" w:rsidRPr="00066670">
        <w:rPr>
          <w:rFonts w:ascii="Arial" w:hAnsi="Arial" w:cs="Arial"/>
          <w:color w:val="000000" w:themeColor="text1"/>
          <w:sz w:val="24"/>
          <w:szCs w:val="24"/>
          <w:lang w:val="en-GB"/>
        </w:rPr>
        <w:t>control</w:t>
      </w:r>
      <w:r w:rsidR="00300222" w:rsidRPr="00066670">
        <w:rPr>
          <w:rFonts w:ascii="Arial" w:hAnsi="Arial" w:cs="Arial"/>
          <w:color w:val="000000" w:themeColor="text1"/>
          <w:sz w:val="24"/>
          <w:szCs w:val="24"/>
          <w:lang w:val="en-GB"/>
        </w:rPr>
        <w:t xml:space="preserve"> over</w:t>
      </w:r>
      <w:r w:rsidR="00B962CD" w:rsidRPr="00066670">
        <w:rPr>
          <w:rFonts w:ascii="Arial" w:hAnsi="Arial" w:cs="Arial"/>
          <w:color w:val="000000" w:themeColor="text1"/>
          <w:sz w:val="24"/>
          <w:szCs w:val="24"/>
          <w:lang w:val="en-GB"/>
        </w:rPr>
        <w:t xml:space="preserve"> the character's behaviour and life.</w:t>
      </w:r>
    </w:p>
    <w:p w14:paraId="25EC8D0D" w14:textId="77777777" w:rsidR="00D2052F" w:rsidRPr="00066670" w:rsidRDefault="00D2052F" w:rsidP="00B962CD">
      <w:pPr>
        <w:autoSpaceDE w:val="0"/>
        <w:autoSpaceDN w:val="0"/>
        <w:adjustRightInd w:val="0"/>
        <w:spacing w:after="0" w:line="240" w:lineRule="auto"/>
        <w:rPr>
          <w:rFonts w:ascii="Arial" w:hAnsi="Arial" w:cs="Arial"/>
          <w:color w:val="000000" w:themeColor="text1"/>
          <w:sz w:val="24"/>
          <w:szCs w:val="24"/>
          <w:lang w:val="en-GB"/>
        </w:rPr>
      </w:pPr>
    </w:p>
    <w:p w14:paraId="3791E884" w14:textId="345769D1" w:rsidR="00300222" w:rsidRPr="00066670" w:rsidRDefault="00B962CD" w:rsidP="00B962CD">
      <w:pPr>
        <w:autoSpaceDE w:val="0"/>
        <w:autoSpaceDN w:val="0"/>
        <w:adjustRightInd w:val="0"/>
        <w:spacing w:after="0" w:line="240" w:lineRule="auto"/>
        <w:rPr>
          <w:rFonts w:ascii="Arial" w:hAnsi="Arial" w:cs="Arial"/>
          <w:color w:val="000000" w:themeColor="text1"/>
          <w:sz w:val="24"/>
          <w:szCs w:val="24"/>
          <w:lang w:val="en-GB"/>
        </w:rPr>
      </w:pPr>
      <w:r w:rsidRPr="00066670">
        <w:rPr>
          <w:rFonts w:ascii="Arial" w:hAnsi="Arial" w:cs="Arial"/>
          <w:color w:val="000000" w:themeColor="text1"/>
          <w:sz w:val="24"/>
          <w:szCs w:val="24"/>
          <w:lang w:val="en-GB"/>
        </w:rPr>
        <w:t>In the future</w:t>
      </w:r>
      <w:r w:rsidR="00D2052F" w:rsidRPr="00066670">
        <w:rPr>
          <w:rFonts w:ascii="Arial" w:hAnsi="Arial" w:cs="Arial"/>
          <w:color w:val="000000" w:themeColor="text1"/>
          <w:sz w:val="24"/>
          <w:szCs w:val="24"/>
          <w:lang w:val="en-GB"/>
        </w:rPr>
        <w:t xml:space="preserve">, </w:t>
      </w:r>
      <w:r w:rsidRPr="00066670">
        <w:rPr>
          <w:rFonts w:ascii="Arial" w:hAnsi="Arial" w:cs="Arial"/>
          <w:color w:val="000000" w:themeColor="text1"/>
          <w:sz w:val="24"/>
          <w:szCs w:val="24"/>
          <w:lang w:val="en-GB"/>
        </w:rPr>
        <w:t xml:space="preserve">virtual influencers might become completely AI created and maintained but for now these characters have a team of human experts </w:t>
      </w:r>
      <w:r w:rsidR="00484171" w:rsidRPr="00066670">
        <w:rPr>
          <w:rFonts w:ascii="Arial" w:hAnsi="Arial" w:cs="Arial"/>
          <w:color w:val="000000" w:themeColor="text1"/>
          <w:sz w:val="24"/>
          <w:szCs w:val="24"/>
          <w:lang w:val="en-GB"/>
        </w:rPr>
        <w:t xml:space="preserve">working </w:t>
      </w:r>
      <w:r w:rsidRPr="00066670">
        <w:rPr>
          <w:rFonts w:ascii="Arial" w:hAnsi="Arial" w:cs="Arial"/>
          <w:color w:val="000000" w:themeColor="text1"/>
          <w:sz w:val="24"/>
          <w:szCs w:val="24"/>
          <w:lang w:val="en-GB"/>
        </w:rPr>
        <w:t>behind them.</w:t>
      </w:r>
      <w:r w:rsidR="00300222" w:rsidRPr="00066670">
        <w:rPr>
          <w:rFonts w:ascii="Arial" w:hAnsi="Arial" w:cs="Arial"/>
          <w:color w:val="000000" w:themeColor="text1"/>
          <w:sz w:val="24"/>
          <w:szCs w:val="24"/>
          <w:lang w:val="en-GB"/>
        </w:rPr>
        <w:t xml:space="preserve"> </w:t>
      </w:r>
      <w:r w:rsidR="00D2052F" w:rsidRPr="00066670">
        <w:rPr>
          <w:rFonts w:ascii="Arial" w:hAnsi="Arial" w:cs="Arial"/>
          <w:color w:val="000000" w:themeColor="text1"/>
          <w:sz w:val="24"/>
          <w:szCs w:val="24"/>
          <w:lang w:val="en-GB"/>
        </w:rPr>
        <w:t>The virtual influencer phenomenon will</w:t>
      </w:r>
      <w:r w:rsidR="00300222" w:rsidRPr="00066670">
        <w:rPr>
          <w:rFonts w:ascii="Arial" w:hAnsi="Arial" w:cs="Arial"/>
          <w:color w:val="000000" w:themeColor="text1"/>
          <w:sz w:val="24"/>
          <w:szCs w:val="24"/>
          <w:lang w:val="en-GB"/>
        </w:rPr>
        <w:t xml:space="preserve"> most likely</w:t>
      </w:r>
      <w:r w:rsidR="00D2052F" w:rsidRPr="00066670">
        <w:rPr>
          <w:rFonts w:ascii="Arial" w:hAnsi="Arial" w:cs="Arial"/>
          <w:color w:val="000000" w:themeColor="text1"/>
          <w:sz w:val="24"/>
          <w:szCs w:val="24"/>
          <w:lang w:val="en-GB"/>
        </w:rPr>
        <w:t xml:space="preserve"> </w:t>
      </w:r>
      <w:r w:rsidR="00300222" w:rsidRPr="00066670">
        <w:rPr>
          <w:rFonts w:ascii="Arial" w:hAnsi="Arial" w:cs="Arial"/>
          <w:color w:val="000000" w:themeColor="text1"/>
          <w:sz w:val="24"/>
          <w:szCs w:val="24"/>
          <w:lang w:val="en-GB"/>
        </w:rPr>
        <w:t>transform rapidly with the emergence of Metaverse, AI and other technological developments. Although these virtual influencers might not yet be able to foster the trust of followers beyond curiosity, in the future this might change with new generations</w:t>
      </w:r>
      <w:r w:rsidR="00FD7C17" w:rsidRPr="00066670">
        <w:rPr>
          <w:rFonts w:ascii="Arial" w:hAnsi="Arial" w:cs="Arial"/>
          <w:color w:val="000000" w:themeColor="text1"/>
          <w:sz w:val="24"/>
          <w:szCs w:val="24"/>
          <w:lang w:val="en-GB"/>
        </w:rPr>
        <w:t xml:space="preserve"> as our world becomes increasingly digitalized pushing us to interact with the digital world and form </w:t>
      </w:r>
      <w:proofErr w:type="spellStart"/>
      <w:r w:rsidR="00FD7C17" w:rsidRPr="00066670">
        <w:rPr>
          <w:rFonts w:ascii="Arial" w:hAnsi="Arial" w:cs="Arial"/>
          <w:color w:val="000000" w:themeColor="text1"/>
          <w:sz w:val="24"/>
          <w:szCs w:val="24"/>
          <w:lang w:val="en-GB"/>
        </w:rPr>
        <w:t>parasocial</w:t>
      </w:r>
      <w:proofErr w:type="spellEnd"/>
      <w:r w:rsidR="00FD7C17" w:rsidRPr="00066670">
        <w:rPr>
          <w:rFonts w:ascii="Arial" w:hAnsi="Arial" w:cs="Arial"/>
          <w:color w:val="000000" w:themeColor="text1"/>
          <w:sz w:val="24"/>
          <w:szCs w:val="24"/>
          <w:lang w:val="en-GB"/>
        </w:rPr>
        <w:t xml:space="preserve"> relationships</w:t>
      </w:r>
      <w:r w:rsidR="00300222" w:rsidRPr="00066670">
        <w:rPr>
          <w:rFonts w:ascii="Arial" w:hAnsi="Arial" w:cs="Arial"/>
          <w:color w:val="000000" w:themeColor="text1"/>
          <w:sz w:val="24"/>
          <w:szCs w:val="24"/>
          <w:lang w:val="en-GB"/>
        </w:rPr>
        <w:t>.</w:t>
      </w:r>
      <w:r w:rsidR="00FD7C17" w:rsidRPr="00066670">
        <w:rPr>
          <w:rFonts w:ascii="Arial" w:hAnsi="Arial" w:cs="Arial"/>
          <w:color w:val="000000" w:themeColor="text1"/>
          <w:sz w:val="24"/>
          <w:szCs w:val="24"/>
          <w:lang w:val="en-GB"/>
        </w:rPr>
        <w:t xml:space="preserve"> </w:t>
      </w:r>
    </w:p>
    <w:p w14:paraId="3C47CA82" w14:textId="77777777" w:rsidR="00300222" w:rsidRPr="00066670" w:rsidRDefault="00300222" w:rsidP="00B962CD">
      <w:pPr>
        <w:autoSpaceDE w:val="0"/>
        <w:autoSpaceDN w:val="0"/>
        <w:adjustRightInd w:val="0"/>
        <w:spacing w:after="0" w:line="240" w:lineRule="auto"/>
        <w:rPr>
          <w:rFonts w:ascii="Arial" w:hAnsi="Arial" w:cs="Arial"/>
          <w:color w:val="000000" w:themeColor="text1"/>
          <w:sz w:val="24"/>
          <w:szCs w:val="24"/>
          <w:lang w:val="en-GB"/>
        </w:rPr>
      </w:pPr>
    </w:p>
    <w:p w14:paraId="4AB961E8" w14:textId="1279AA31" w:rsidR="00FD4A59" w:rsidRPr="00066670" w:rsidRDefault="00FD4A59" w:rsidP="00FD4A59">
      <w:pPr>
        <w:autoSpaceDE w:val="0"/>
        <w:autoSpaceDN w:val="0"/>
        <w:adjustRightInd w:val="0"/>
        <w:spacing w:after="0" w:line="240" w:lineRule="auto"/>
        <w:rPr>
          <w:rFonts w:ascii="Arial" w:hAnsi="Arial" w:cs="Arial"/>
          <w:color w:val="000000" w:themeColor="text1"/>
          <w:sz w:val="24"/>
          <w:szCs w:val="24"/>
          <w:lang w:val="en-GB"/>
        </w:rPr>
      </w:pPr>
      <w:r w:rsidRPr="00066670">
        <w:rPr>
          <w:rFonts w:ascii="Arial" w:hAnsi="Arial" w:cs="Arial"/>
          <w:color w:val="000000" w:themeColor="text1"/>
          <w:sz w:val="24"/>
          <w:szCs w:val="24"/>
          <w:lang w:val="en-GB"/>
        </w:rPr>
        <w:t>Because virtual influencers are controlled by a company, they might be less susceptible to unpredictable changes in opinions</w:t>
      </w:r>
      <w:r w:rsidR="00484171" w:rsidRPr="00066670">
        <w:rPr>
          <w:rFonts w:ascii="Arial" w:hAnsi="Arial" w:cs="Arial"/>
          <w:color w:val="000000" w:themeColor="text1"/>
          <w:sz w:val="24"/>
          <w:szCs w:val="24"/>
          <w:lang w:val="en-GB"/>
        </w:rPr>
        <w:t xml:space="preserve"> than human influencers</w:t>
      </w:r>
      <w:r w:rsidRPr="00066670">
        <w:rPr>
          <w:rFonts w:ascii="Arial" w:hAnsi="Arial" w:cs="Arial"/>
          <w:color w:val="000000" w:themeColor="text1"/>
          <w:sz w:val="24"/>
          <w:szCs w:val="24"/>
          <w:lang w:val="en-GB"/>
        </w:rPr>
        <w:t>. A</w:t>
      </w:r>
      <w:r w:rsidR="00312EC4" w:rsidRPr="00066670">
        <w:rPr>
          <w:rFonts w:ascii="Arial" w:hAnsi="Arial" w:cs="Arial"/>
          <w:color w:val="000000" w:themeColor="text1"/>
          <w:sz w:val="24"/>
          <w:szCs w:val="24"/>
          <w:lang w:val="en-GB"/>
        </w:rPr>
        <w:t xml:space="preserve"> human</w:t>
      </w:r>
      <w:r w:rsidRPr="00066670">
        <w:rPr>
          <w:rFonts w:ascii="Arial" w:hAnsi="Arial" w:cs="Arial"/>
          <w:color w:val="000000" w:themeColor="text1"/>
          <w:sz w:val="24"/>
          <w:szCs w:val="24"/>
          <w:lang w:val="en-GB"/>
        </w:rPr>
        <w:t xml:space="preserve"> influencer might suddenly </w:t>
      </w:r>
      <w:r w:rsidR="00312EC4" w:rsidRPr="00066670">
        <w:rPr>
          <w:rFonts w:ascii="Arial" w:hAnsi="Arial" w:cs="Arial"/>
          <w:color w:val="000000" w:themeColor="text1"/>
          <w:sz w:val="24"/>
          <w:szCs w:val="24"/>
          <w:lang w:val="en-GB"/>
        </w:rPr>
        <w:t xml:space="preserve">change their political views </w:t>
      </w:r>
      <w:r w:rsidRPr="00066670">
        <w:rPr>
          <w:rFonts w:ascii="Arial" w:hAnsi="Arial" w:cs="Arial"/>
          <w:color w:val="000000" w:themeColor="text1"/>
          <w:sz w:val="24"/>
          <w:szCs w:val="24"/>
          <w:lang w:val="en-GB"/>
        </w:rPr>
        <w:t xml:space="preserve">but with a virtual influencer that risk is </w:t>
      </w:r>
      <w:r w:rsidR="00312EC4" w:rsidRPr="00066670">
        <w:rPr>
          <w:rFonts w:ascii="Arial" w:hAnsi="Arial" w:cs="Arial"/>
          <w:color w:val="000000" w:themeColor="text1"/>
          <w:sz w:val="24"/>
          <w:szCs w:val="24"/>
          <w:lang w:val="en-GB"/>
        </w:rPr>
        <w:t xml:space="preserve">arguably </w:t>
      </w:r>
      <w:r w:rsidRPr="00066670">
        <w:rPr>
          <w:rFonts w:ascii="Arial" w:hAnsi="Arial" w:cs="Arial"/>
          <w:color w:val="000000" w:themeColor="text1"/>
          <w:sz w:val="24"/>
          <w:szCs w:val="24"/>
          <w:lang w:val="en-GB"/>
        </w:rPr>
        <w:t>mitigated</w:t>
      </w:r>
      <w:r w:rsidR="00312EC4" w:rsidRPr="00066670">
        <w:rPr>
          <w:rFonts w:ascii="Arial" w:hAnsi="Arial" w:cs="Arial"/>
          <w:color w:val="000000" w:themeColor="text1"/>
          <w:sz w:val="24"/>
          <w:szCs w:val="24"/>
          <w:lang w:val="en-GB"/>
        </w:rPr>
        <w:t xml:space="preserve"> because it is controlled by a company</w:t>
      </w:r>
      <w:r w:rsidRPr="00066670">
        <w:rPr>
          <w:rFonts w:ascii="Arial" w:hAnsi="Arial" w:cs="Arial"/>
          <w:color w:val="000000" w:themeColor="text1"/>
          <w:sz w:val="24"/>
          <w:szCs w:val="24"/>
          <w:lang w:val="en-GB"/>
        </w:rPr>
        <w:t xml:space="preserve">. Although virtual influencers come with their own risks and uneasy ethical considerations. For example, the first virtual model </w:t>
      </w:r>
      <w:hyperlink r:id="rId24" w:history="1">
        <w:proofErr w:type="spellStart"/>
        <w:r w:rsidRPr="00066670">
          <w:rPr>
            <w:rStyle w:val="Hyperlink"/>
            <w:rFonts w:ascii="Arial" w:hAnsi="Arial" w:cs="Arial"/>
            <w:color w:val="2F5496" w:themeColor="accent5" w:themeShade="BF"/>
            <w:sz w:val="24"/>
            <w:szCs w:val="24"/>
            <w:lang w:val="en-GB"/>
          </w:rPr>
          <w:t>Shudu</w:t>
        </w:r>
        <w:proofErr w:type="spellEnd"/>
      </w:hyperlink>
      <w:r w:rsidRPr="00066670">
        <w:rPr>
          <w:rFonts w:ascii="Arial" w:hAnsi="Arial" w:cs="Arial"/>
          <w:color w:val="000000" w:themeColor="text1"/>
          <w:sz w:val="24"/>
          <w:szCs w:val="24"/>
          <w:lang w:val="en-GB"/>
        </w:rPr>
        <w:t>, a Black woman, was in fact created by a fashion photographer Cameron-James Wilson, himself a white male. This raises questions about cultural appropriation and even authenticity</w:t>
      </w:r>
      <w:r w:rsidR="00370B43" w:rsidRPr="00066670">
        <w:rPr>
          <w:rFonts w:ascii="Arial" w:hAnsi="Arial" w:cs="Arial"/>
          <w:color w:val="000000" w:themeColor="text1"/>
          <w:sz w:val="24"/>
          <w:szCs w:val="24"/>
          <w:lang w:val="en-GB"/>
        </w:rPr>
        <w:t>, which is at the core of influencing</w:t>
      </w:r>
      <w:r w:rsidRPr="00066670">
        <w:rPr>
          <w:rFonts w:ascii="Arial" w:hAnsi="Arial" w:cs="Arial"/>
          <w:color w:val="000000" w:themeColor="text1"/>
          <w:sz w:val="24"/>
          <w:szCs w:val="24"/>
          <w:lang w:val="en-GB"/>
        </w:rPr>
        <w:t xml:space="preserve">.  </w:t>
      </w:r>
    </w:p>
    <w:p w14:paraId="67185489" w14:textId="459D89E6" w:rsidR="00B962CD" w:rsidRPr="006F4A03" w:rsidRDefault="00B962CD" w:rsidP="00D516A5">
      <w:pPr>
        <w:jc w:val="both"/>
        <w:rPr>
          <w:rFonts w:ascii="Arial" w:hAnsi="Arial" w:cs="Arial"/>
          <w:sz w:val="24"/>
          <w:szCs w:val="24"/>
          <w:lang w:val="en-GB"/>
        </w:rPr>
      </w:pPr>
    </w:p>
    <w:p w14:paraId="7F0A805E" w14:textId="50EB83D8" w:rsidR="00B962CD" w:rsidRPr="006F4A03" w:rsidRDefault="00B962CD" w:rsidP="00D516A5">
      <w:pPr>
        <w:jc w:val="both"/>
        <w:rPr>
          <w:rFonts w:ascii="Arial" w:hAnsi="Arial" w:cs="Arial"/>
          <w:sz w:val="24"/>
          <w:szCs w:val="24"/>
          <w:lang w:val="en-GB"/>
        </w:rPr>
      </w:pPr>
    </w:p>
    <w:p w14:paraId="6E3A776D" w14:textId="54048B7B" w:rsidR="00784EBE" w:rsidRPr="006F4A03" w:rsidRDefault="00784EBE" w:rsidP="00D516A5">
      <w:pPr>
        <w:jc w:val="both"/>
        <w:rPr>
          <w:rFonts w:ascii="Arial" w:hAnsi="Arial" w:cs="Arial"/>
          <w:sz w:val="24"/>
          <w:szCs w:val="24"/>
          <w:lang w:val="en-GB"/>
        </w:rPr>
      </w:pPr>
    </w:p>
    <w:p w14:paraId="4D67C353" w14:textId="77777777" w:rsidR="00784EBE" w:rsidRPr="006F4A03" w:rsidRDefault="00784EBE" w:rsidP="00D516A5">
      <w:pPr>
        <w:jc w:val="both"/>
        <w:rPr>
          <w:rFonts w:ascii="Arial" w:hAnsi="Arial" w:cs="Arial"/>
          <w:sz w:val="24"/>
          <w:szCs w:val="24"/>
          <w:lang w:val="en-GB"/>
        </w:rPr>
      </w:pPr>
    </w:p>
    <w:tbl>
      <w:tblPr>
        <w:tblStyle w:val="TableGrid"/>
        <w:tblW w:w="8113" w:type="dxa"/>
        <w:tblInd w:w="1605" w:type="dxa"/>
        <w:tblLook w:val="04A0" w:firstRow="1" w:lastRow="0" w:firstColumn="1" w:lastColumn="0" w:noHBand="0" w:noVBand="1"/>
      </w:tblPr>
      <w:tblGrid>
        <w:gridCol w:w="8113"/>
      </w:tblGrid>
      <w:tr w:rsidR="003122F8" w:rsidRPr="006F4A03" w14:paraId="5EE9127C" w14:textId="77777777" w:rsidTr="00785FE2">
        <w:trPr>
          <w:trHeight w:val="983"/>
        </w:trPr>
        <w:tc>
          <w:tcPr>
            <w:tcW w:w="8113" w:type="dxa"/>
            <w:shd w:val="clear" w:color="auto" w:fill="C3DDF9"/>
          </w:tcPr>
          <w:p w14:paraId="2A8F84DE" w14:textId="504C2443" w:rsidR="003122F8" w:rsidRPr="006F4A03" w:rsidRDefault="003122F8" w:rsidP="00785FE2">
            <w:pPr>
              <w:spacing w:before="240"/>
              <w:rPr>
                <w:rFonts w:ascii="Arial" w:hAnsi="Arial" w:cs="Arial"/>
                <w:color w:val="FFFFFF" w:themeColor="background1"/>
                <w:sz w:val="40"/>
                <w:szCs w:val="40"/>
                <w:lang w:val="en-GB"/>
              </w:rPr>
            </w:pPr>
            <w:r w:rsidRPr="006F4A03">
              <w:rPr>
                <w:rFonts w:ascii="Arial" w:hAnsi="Arial" w:cs="Arial"/>
                <w:sz w:val="28"/>
                <w:szCs w:val="28"/>
                <w:lang w:val="en-GB"/>
              </w:rPr>
              <w:br w:type="page"/>
            </w:r>
            <w:r w:rsidRPr="006F4A03">
              <w:rPr>
                <w:rFonts w:ascii="Arial" w:hAnsi="Arial" w:cs="Arial"/>
                <w:color w:val="FFFFFF" w:themeColor="background1"/>
                <w:sz w:val="40"/>
                <w:szCs w:val="40"/>
                <w:lang w:val="en-GB"/>
              </w:rPr>
              <w:t xml:space="preserve">      </w:t>
            </w:r>
            <w:r w:rsidR="00B962CD" w:rsidRPr="006F4A03">
              <w:rPr>
                <w:rFonts w:ascii="Arial" w:hAnsi="Arial" w:cs="Arial"/>
                <w:b/>
                <w:color w:val="000000" w:themeColor="text1"/>
                <w:sz w:val="52"/>
                <w:szCs w:val="52"/>
                <w:lang w:val="en-GB"/>
              </w:rPr>
              <w:t>Getting Started</w:t>
            </w:r>
          </w:p>
        </w:tc>
      </w:tr>
    </w:tbl>
    <w:p w14:paraId="5A2865C9" w14:textId="6C95085A" w:rsidR="00744862" w:rsidRPr="006F4A03" w:rsidRDefault="00EA45DD" w:rsidP="00D516A5">
      <w:pPr>
        <w:jc w:val="both"/>
        <w:rPr>
          <w:rFonts w:ascii="Arial" w:hAnsi="Arial" w:cs="Arial"/>
          <w:sz w:val="24"/>
          <w:szCs w:val="24"/>
          <w:lang w:val="en-GB"/>
        </w:rPr>
      </w:pPr>
      <w:r w:rsidRPr="006F4A03">
        <w:rPr>
          <w:rFonts w:ascii="Arial" w:hAnsi="Arial" w:cs="Arial"/>
          <w:noProof/>
          <w:lang w:eastAsia="fi-FI"/>
        </w:rPr>
        <mc:AlternateContent>
          <mc:Choice Requires="wps">
            <w:drawing>
              <wp:anchor distT="0" distB="0" distL="114300" distR="114300" simplePos="0" relativeHeight="251664384" behindDoc="0" locked="0" layoutInCell="1" allowOverlap="1" wp14:anchorId="70253668" wp14:editId="5EA51FD4">
                <wp:simplePos x="0" y="0"/>
                <wp:positionH relativeFrom="margin">
                  <wp:align>left</wp:align>
                </wp:positionH>
                <wp:positionV relativeFrom="paragraph">
                  <wp:posOffset>-1021319</wp:posOffset>
                </wp:positionV>
                <wp:extent cx="1272209" cy="1224501"/>
                <wp:effectExtent l="19050" t="0" r="42545" b="13970"/>
                <wp:wrapNone/>
                <wp:docPr id="6" name="Lovettu nuolenkärki 6"/>
                <wp:cNvGraphicFramePr/>
                <a:graphic xmlns:a="http://schemas.openxmlformats.org/drawingml/2006/main">
                  <a:graphicData uri="http://schemas.microsoft.com/office/word/2010/wordprocessingShape">
                    <wps:wsp>
                      <wps:cNvSpPr/>
                      <wps:spPr>
                        <a:xfrm>
                          <a:off x="0" y="0"/>
                          <a:ext cx="1272209" cy="1224501"/>
                        </a:xfrm>
                        <a:prstGeom prst="chevron">
                          <a:avLst>
                            <a:gd name="adj" fmla="val 24418"/>
                          </a:avLst>
                        </a:prstGeom>
                        <a:solidFill>
                          <a:srgbClr val="3543F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A635E8" w14:textId="77777777" w:rsidR="00BA62BB" w:rsidRPr="00EA45DD" w:rsidRDefault="00BA62BB" w:rsidP="00D516A5">
                            <w:pPr>
                              <w:jc w:val="center"/>
                              <w:rPr>
                                <w:b/>
                                <w:color w:val="FFFFFF" w:themeColor="background1"/>
                                <w:sz w:val="96"/>
                                <w:szCs w:val="96"/>
                              </w:rPr>
                            </w:pPr>
                            <w:r w:rsidRPr="00EA45DD">
                              <w:rPr>
                                <w:b/>
                                <w:color w:val="FFFFFF" w:themeColor="background1"/>
                                <w:sz w:val="96"/>
                                <w:szCs w:val="9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53668" id="Lovettu nuolenkärki 6" o:spid="_x0000_s1039" type="#_x0000_t55" style="position:absolute;left:0;text-align:left;margin-left:0;margin-top:-80.4pt;width:100.15pt;height:96.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" adj="16523" fillcolor="#3543fb" strokecolor="#1f4d78 [1604]" strokeweight="1pt">
                <v:textbox>
                  <w:txbxContent>
                    <w:p w14:paraId="7EA635E8" w14:textId="77777777" w:rsidR="00BA62BB" w:rsidRPr="00EA45DD" w:rsidRDefault="00BA62BB" w:rsidP="00D516A5">
                      <w:pPr>
                        <w:jc w:val="center"/>
                        <w:rPr>
                          <w:b/>
                          <w:color w:val="FFFFFF" w:themeColor="background1"/>
                          <w:sz w:val="96"/>
                          <w:szCs w:val="96"/>
                        </w:rPr>
                      </w:pPr>
                      <w:r w:rsidRPr="00EA45DD">
                        <w:rPr>
                          <w:b/>
                          <w:color w:val="FFFFFF" w:themeColor="background1"/>
                          <w:sz w:val="96"/>
                          <w:szCs w:val="96"/>
                        </w:rPr>
                        <w:t>3</w:t>
                      </w:r>
                    </w:p>
                  </w:txbxContent>
                </v:textbox>
                <w10:wrap anchorx="margin"/>
              </v:shape>
            </w:pict>
          </mc:Fallback>
        </mc:AlternateContent>
      </w:r>
    </w:p>
    <w:p w14:paraId="292CB1C0" w14:textId="2C6E6772" w:rsidR="006520EC" w:rsidRDefault="00830439" w:rsidP="00D516A5">
      <w:pPr>
        <w:jc w:val="both"/>
        <w:rPr>
          <w:rFonts w:ascii="Arial" w:hAnsi="Arial" w:cs="Arial"/>
          <w:sz w:val="24"/>
          <w:szCs w:val="24"/>
          <w:lang w:val="en-GB"/>
        </w:rPr>
      </w:pPr>
      <w:r>
        <w:rPr>
          <w:rFonts w:ascii="Arial" w:hAnsi="Arial" w:cs="Arial"/>
          <w:sz w:val="24"/>
          <w:szCs w:val="24"/>
          <w:lang w:val="en-GB"/>
        </w:rPr>
        <w:t xml:space="preserve">We have introduced </w:t>
      </w:r>
      <w:r w:rsidR="002B18D5">
        <w:rPr>
          <w:rFonts w:ascii="Arial" w:hAnsi="Arial" w:cs="Arial"/>
          <w:sz w:val="24"/>
          <w:szCs w:val="24"/>
          <w:lang w:val="en-GB"/>
        </w:rPr>
        <w:t>the reader</w:t>
      </w:r>
      <w:r>
        <w:rPr>
          <w:rFonts w:ascii="Arial" w:hAnsi="Arial" w:cs="Arial"/>
          <w:sz w:val="24"/>
          <w:szCs w:val="24"/>
          <w:lang w:val="en-GB"/>
        </w:rPr>
        <w:t xml:space="preserve"> to the world of social media influencing: what it is and how it works</w:t>
      </w:r>
      <w:r w:rsidR="002B18D5">
        <w:rPr>
          <w:rFonts w:ascii="Arial" w:hAnsi="Arial" w:cs="Arial"/>
          <w:sz w:val="24"/>
          <w:szCs w:val="24"/>
          <w:lang w:val="en-GB"/>
        </w:rPr>
        <w:t xml:space="preserve">, and why collaborating with social media influencers is beneficial from the perspective of risk and crisis communication. Next, these guidelines offer some concrete steps to consider as you embark upon this new adventure. </w:t>
      </w:r>
    </w:p>
    <w:p w14:paraId="4EECE473" w14:textId="77777777" w:rsidR="007B0AC6" w:rsidRPr="006F4A03" w:rsidRDefault="007B0AC6" w:rsidP="00D516A5">
      <w:pPr>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A309CB" w:rsidRPr="006F4A03" w14:paraId="56ADDD09" w14:textId="77777777" w:rsidTr="00A309CB">
        <w:tc>
          <w:tcPr>
            <w:tcW w:w="9628" w:type="dxa"/>
            <w:shd w:val="clear" w:color="auto" w:fill="3543FB"/>
          </w:tcPr>
          <w:p w14:paraId="32ABDEBA" w14:textId="77777777" w:rsidR="00A309CB" w:rsidRPr="006F4A03" w:rsidRDefault="00A309CB" w:rsidP="00A309CB">
            <w:pPr>
              <w:spacing w:line="276" w:lineRule="auto"/>
              <w:jc w:val="both"/>
              <w:rPr>
                <w:rFonts w:ascii="Arial" w:hAnsi="Arial" w:cs="Arial"/>
                <w:b/>
                <w:color w:val="FFFFFF" w:themeColor="background1"/>
                <w:sz w:val="24"/>
                <w:szCs w:val="24"/>
                <w:lang w:val="en-GB"/>
              </w:rPr>
            </w:pPr>
          </w:p>
          <w:p w14:paraId="068C6675" w14:textId="6C772214" w:rsidR="00A309CB" w:rsidRPr="006F4A03" w:rsidRDefault="00A309CB" w:rsidP="00A309CB">
            <w:pPr>
              <w:spacing w:line="276" w:lineRule="auto"/>
              <w:jc w:val="both"/>
              <w:rPr>
                <w:rFonts w:ascii="Arial" w:hAnsi="Arial" w:cs="Arial"/>
                <w:color w:val="FFFFFF" w:themeColor="background1"/>
                <w:sz w:val="36"/>
                <w:szCs w:val="36"/>
                <w:lang w:val="en-GB"/>
              </w:rPr>
            </w:pPr>
            <w:r w:rsidRPr="006F4A03">
              <w:rPr>
                <w:rFonts w:ascii="Arial" w:hAnsi="Arial" w:cs="Arial"/>
                <w:b/>
                <w:color w:val="FFFFFF" w:themeColor="background1"/>
                <w:sz w:val="36"/>
                <w:szCs w:val="36"/>
                <w:lang w:val="en-GB"/>
              </w:rPr>
              <w:t xml:space="preserve">1. </w:t>
            </w:r>
            <w:r w:rsidR="00B962CD" w:rsidRPr="006F4A03">
              <w:rPr>
                <w:rFonts w:ascii="Arial" w:hAnsi="Arial" w:cs="Arial"/>
                <w:b/>
                <w:color w:val="FFFFFF" w:themeColor="background1"/>
                <w:sz w:val="36"/>
                <w:szCs w:val="36"/>
                <w:lang w:val="en-GB"/>
              </w:rPr>
              <w:t>Strategize, strategize, strategize</w:t>
            </w:r>
            <w:r w:rsidRPr="006F4A03">
              <w:rPr>
                <w:rFonts w:ascii="Arial" w:hAnsi="Arial" w:cs="Arial"/>
                <w:color w:val="FFFFFF" w:themeColor="background1"/>
                <w:sz w:val="36"/>
                <w:szCs w:val="36"/>
                <w:lang w:val="en-GB"/>
              </w:rPr>
              <w:t xml:space="preserve"> </w:t>
            </w:r>
          </w:p>
          <w:p w14:paraId="534344A9" w14:textId="77777777" w:rsidR="00A309CB" w:rsidRPr="006F4A03" w:rsidRDefault="00A309CB" w:rsidP="00D516A5">
            <w:pPr>
              <w:jc w:val="both"/>
              <w:rPr>
                <w:rFonts w:ascii="Arial" w:hAnsi="Arial" w:cs="Arial"/>
                <w:sz w:val="24"/>
                <w:szCs w:val="24"/>
                <w:lang w:val="en-GB"/>
              </w:rPr>
            </w:pPr>
          </w:p>
        </w:tc>
      </w:tr>
    </w:tbl>
    <w:p w14:paraId="5C9DE200" w14:textId="77777777" w:rsidR="00744862" w:rsidRPr="006F4A03" w:rsidRDefault="00744862" w:rsidP="007A5274">
      <w:pPr>
        <w:spacing w:line="276" w:lineRule="auto"/>
        <w:jc w:val="both"/>
        <w:rPr>
          <w:rFonts w:ascii="Arial" w:hAnsi="Arial" w:cs="Arial"/>
          <w:sz w:val="24"/>
          <w:szCs w:val="24"/>
          <w:lang w:val="en-GB"/>
        </w:rPr>
      </w:pPr>
    </w:p>
    <w:p w14:paraId="573BCFBD" w14:textId="64145549" w:rsidR="00617DC1" w:rsidRPr="006F4A03" w:rsidRDefault="00B962CD" w:rsidP="00B962C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Like all </w:t>
      </w:r>
      <w:r w:rsidR="00484171">
        <w:rPr>
          <w:rFonts w:ascii="Arial" w:hAnsi="Arial" w:cs="Arial"/>
          <w:color w:val="212529"/>
          <w:sz w:val="24"/>
          <w:szCs w:val="24"/>
          <w:lang w:val="en-GB"/>
        </w:rPr>
        <w:t xml:space="preserve">organisation’s </w:t>
      </w:r>
      <w:r w:rsidR="004E44E4">
        <w:rPr>
          <w:rFonts w:ascii="Arial" w:hAnsi="Arial" w:cs="Arial"/>
          <w:color w:val="212529"/>
          <w:sz w:val="24"/>
          <w:szCs w:val="24"/>
          <w:lang w:val="en-GB"/>
        </w:rPr>
        <w:t xml:space="preserve">external </w:t>
      </w:r>
      <w:r w:rsidRPr="006F4A03">
        <w:rPr>
          <w:rFonts w:ascii="Arial" w:hAnsi="Arial" w:cs="Arial"/>
          <w:color w:val="212529"/>
          <w:sz w:val="24"/>
          <w:szCs w:val="24"/>
          <w:lang w:val="en-GB"/>
        </w:rPr>
        <w:t xml:space="preserve">communication, collaborating with influencers requires a clear strategy. You have to </w:t>
      </w:r>
      <w:r w:rsidR="004E44E4">
        <w:rPr>
          <w:rFonts w:ascii="Arial" w:hAnsi="Arial" w:cs="Arial"/>
          <w:color w:val="212529"/>
          <w:sz w:val="24"/>
          <w:szCs w:val="24"/>
          <w:lang w:val="en-GB"/>
        </w:rPr>
        <w:t xml:space="preserve">define </w:t>
      </w:r>
      <w:r w:rsidR="00AC265A">
        <w:rPr>
          <w:rFonts w:ascii="Arial" w:hAnsi="Arial" w:cs="Arial"/>
          <w:color w:val="212529"/>
          <w:sz w:val="24"/>
          <w:szCs w:val="24"/>
          <w:lang w:val="en-GB"/>
        </w:rPr>
        <w:t>w</w:t>
      </w:r>
      <w:r w:rsidRPr="006F4A03">
        <w:rPr>
          <w:rFonts w:ascii="Arial" w:hAnsi="Arial" w:cs="Arial"/>
          <w:color w:val="212529"/>
          <w:sz w:val="24"/>
          <w:szCs w:val="24"/>
          <w:lang w:val="en-GB"/>
        </w:rPr>
        <w:t>hat</w:t>
      </w:r>
      <w:r w:rsidR="004035E8">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you want to achieve with </w:t>
      </w:r>
      <w:r w:rsidR="00617DC1" w:rsidRPr="006F4A03">
        <w:rPr>
          <w:rFonts w:ascii="Arial" w:hAnsi="Arial" w:cs="Arial"/>
          <w:color w:val="212529"/>
          <w:sz w:val="24"/>
          <w:szCs w:val="24"/>
          <w:lang w:val="en-GB"/>
        </w:rPr>
        <w:t>the</w:t>
      </w:r>
      <w:r w:rsidRPr="006F4A03">
        <w:rPr>
          <w:rFonts w:ascii="Arial" w:hAnsi="Arial" w:cs="Arial"/>
          <w:color w:val="212529"/>
          <w:sz w:val="24"/>
          <w:szCs w:val="24"/>
          <w:lang w:val="en-GB"/>
        </w:rPr>
        <w:t xml:space="preserve"> campaign</w:t>
      </w:r>
      <w:r w:rsidR="004E44E4">
        <w:rPr>
          <w:rFonts w:ascii="Arial" w:hAnsi="Arial" w:cs="Arial"/>
          <w:color w:val="212529"/>
          <w:sz w:val="24"/>
          <w:szCs w:val="24"/>
          <w:lang w:val="en-GB"/>
        </w:rPr>
        <w:t xml:space="preserve"> and whether it </w:t>
      </w:r>
      <w:proofErr w:type="gramStart"/>
      <w:r w:rsidR="004E44E4">
        <w:rPr>
          <w:rFonts w:ascii="Arial" w:hAnsi="Arial" w:cs="Arial"/>
          <w:color w:val="212529"/>
          <w:sz w:val="24"/>
          <w:szCs w:val="24"/>
          <w:lang w:val="en-GB"/>
        </w:rPr>
        <w:t xml:space="preserve">is </w:t>
      </w:r>
      <w:r w:rsidRPr="006F4A03">
        <w:rPr>
          <w:rFonts w:ascii="Arial" w:hAnsi="Arial" w:cs="Arial"/>
          <w:color w:val="212529"/>
          <w:sz w:val="24"/>
          <w:szCs w:val="24"/>
          <w:lang w:val="en-GB"/>
        </w:rPr>
        <w:t xml:space="preserve"> feasible</w:t>
      </w:r>
      <w:proofErr w:type="gramEnd"/>
      <w:r w:rsidR="004E44E4">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What is the purpose of </w:t>
      </w:r>
      <w:r w:rsidR="00617DC1" w:rsidRPr="006F4A03">
        <w:rPr>
          <w:rFonts w:ascii="Arial" w:hAnsi="Arial" w:cs="Arial"/>
          <w:color w:val="212529"/>
          <w:sz w:val="24"/>
          <w:szCs w:val="24"/>
          <w:lang w:val="en-GB"/>
        </w:rPr>
        <w:t>the</w:t>
      </w:r>
      <w:r w:rsidRPr="006F4A03">
        <w:rPr>
          <w:rFonts w:ascii="Arial" w:hAnsi="Arial" w:cs="Arial"/>
          <w:color w:val="212529"/>
          <w:sz w:val="24"/>
          <w:szCs w:val="24"/>
          <w:lang w:val="en-GB"/>
        </w:rPr>
        <w:t xml:space="preserve"> campaign</w:t>
      </w:r>
      <w:r w:rsidR="004E44E4">
        <w:rPr>
          <w:rFonts w:ascii="Arial" w:hAnsi="Arial" w:cs="Arial"/>
          <w:color w:val="212529"/>
          <w:sz w:val="24"/>
          <w:szCs w:val="24"/>
          <w:lang w:val="en-GB"/>
        </w:rPr>
        <w:t xml:space="preserve"> and how much resources do you have</w:t>
      </w:r>
      <w:r w:rsidRPr="006F4A03">
        <w:rPr>
          <w:rFonts w:ascii="Arial" w:hAnsi="Arial" w:cs="Arial"/>
          <w:color w:val="212529"/>
          <w:sz w:val="24"/>
          <w:szCs w:val="24"/>
          <w:lang w:val="en-GB"/>
        </w:rPr>
        <w:t>? A good strategy will also shape the message and make the collaboration easier and mitigate risks</w:t>
      </w:r>
      <w:r w:rsidR="00617DC1" w:rsidRPr="006F4A03">
        <w:rPr>
          <w:rFonts w:ascii="Arial" w:hAnsi="Arial" w:cs="Arial"/>
          <w:color w:val="212529"/>
          <w:sz w:val="24"/>
          <w:szCs w:val="24"/>
          <w:lang w:val="en-GB"/>
        </w:rPr>
        <w:t xml:space="preserve"> to both </w:t>
      </w:r>
      <w:r w:rsidR="00744A00">
        <w:rPr>
          <w:rFonts w:ascii="Arial" w:hAnsi="Arial" w:cs="Arial"/>
          <w:color w:val="212529"/>
          <w:sz w:val="24"/>
          <w:szCs w:val="24"/>
          <w:lang w:val="en-GB"/>
        </w:rPr>
        <w:t>parties: your organisation and the influencer</w:t>
      </w:r>
      <w:r w:rsidRPr="006F4A03">
        <w:rPr>
          <w:rFonts w:ascii="Arial" w:hAnsi="Arial" w:cs="Arial"/>
          <w:color w:val="212529"/>
          <w:sz w:val="24"/>
          <w:szCs w:val="24"/>
          <w:lang w:val="en-GB"/>
        </w:rPr>
        <w:t xml:space="preserve">. </w:t>
      </w:r>
    </w:p>
    <w:p w14:paraId="2F53C16B" w14:textId="77777777" w:rsidR="00617DC1" w:rsidRPr="006F4A03" w:rsidRDefault="00617DC1" w:rsidP="00B962CD">
      <w:pPr>
        <w:autoSpaceDE w:val="0"/>
        <w:autoSpaceDN w:val="0"/>
        <w:adjustRightInd w:val="0"/>
        <w:spacing w:after="0" w:line="240" w:lineRule="auto"/>
        <w:rPr>
          <w:rFonts w:ascii="Arial" w:hAnsi="Arial" w:cs="Arial"/>
          <w:color w:val="212529"/>
          <w:sz w:val="24"/>
          <w:szCs w:val="24"/>
          <w:lang w:val="en-GB"/>
        </w:rPr>
      </w:pPr>
    </w:p>
    <w:p w14:paraId="6FCB4799" w14:textId="1B182EA1" w:rsidR="00617DC1" w:rsidRPr="006F4A03" w:rsidRDefault="00B962CD" w:rsidP="00B962C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Both parties will </w:t>
      </w:r>
      <w:r w:rsidR="00484171">
        <w:rPr>
          <w:rFonts w:ascii="Arial" w:hAnsi="Arial" w:cs="Arial"/>
          <w:color w:val="212529"/>
          <w:sz w:val="24"/>
          <w:szCs w:val="24"/>
          <w:lang w:val="en-GB"/>
        </w:rPr>
        <w:t xml:space="preserve">gain the most </w:t>
      </w:r>
      <w:r w:rsidRPr="006F4A03">
        <w:rPr>
          <w:rFonts w:ascii="Arial" w:hAnsi="Arial" w:cs="Arial"/>
          <w:color w:val="212529"/>
          <w:sz w:val="24"/>
          <w:szCs w:val="24"/>
          <w:lang w:val="en-GB"/>
        </w:rPr>
        <w:t xml:space="preserve">from a long-lasting relationship. This is especially important from </w:t>
      </w:r>
      <w:r w:rsidR="00744A00">
        <w:rPr>
          <w:rFonts w:ascii="Arial" w:hAnsi="Arial" w:cs="Arial"/>
          <w:color w:val="212529"/>
          <w:sz w:val="24"/>
          <w:szCs w:val="24"/>
          <w:lang w:val="en-GB"/>
        </w:rPr>
        <w:t xml:space="preserve">the perspective of </w:t>
      </w:r>
      <w:r w:rsidRPr="006F4A03">
        <w:rPr>
          <w:rFonts w:ascii="Arial" w:hAnsi="Arial" w:cs="Arial"/>
          <w:color w:val="212529"/>
          <w:sz w:val="24"/>
          <w:szCs w:val="24"/>
          <w:lang w:val="en-GB"/>
        </w:rPr>
        <w:t>risk and crisis communication</w:t>
      </w:r>
      <w:r w:rsidR="00744A00">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744A00">
        <w:rPr>
          <w:rFonts w:ascii="Arial" w:hAnsi="Arial" w:cs="Arial"/>
          <w:color w:val="212529"/>
          <w:sz w:val="24"/>
          <w:szCs w:val="24"/>
          <w:lang w:val="en-GB"/>
        </w:rPr>
        <w:t>I</w:t>
      </w:r>
      <w:r w:rsidRPr="006F4A03">
        <w:rPr>
          <w:rFonts w:ascii="Arial" w:hAnsi="Arial" w:cs="Arial"/>
          <w:color w:val="212529"/>
          <w:sz w:val="24"/>
          <w:szCs w:val="24"/>
          <w:lang w:val="en-GB"/>
        </w:rPr>
        <w:t xml:space="preserve">f a crisis </w:t>
      </w:r>
      <w:r w:rsidR="00617DC1" w:rsidRPr="006F4A03">
        <w:rPr>
          <w:rFonts w:ascii="Arial" w:hAnsi="Arial" w:cs="Arial"/>
          <w:color w:val="212529"/>
          <w:sz w:val="24"/>
          <w:szCs w:val="24"/>
          <w:lang w:val="en-GB"/>
        </w:rPr>
        <w:t>strikes</w:t>
      </w:r>
      <w:r w:rsidRPr="006F4A03">
        <w:rPr>
          <w:rFonts w:ascii="Arial" w:hAnsi="Arial" w:cs="Arial"/>
          <w:color w:val="212529"/>
          <w:sz w:val="24"/>
          <w:szCs w:val="24"/>
          <w:lang w:val="en-GB"/>
        </w:rPr>
        <w:t xml:space="preserve"> you </w:t>
      </w:r>
      <w:proofErr w:type="gramStart"/>
      <w:r w:rsidRPr="006F4A03">
        <w:rPr>
          <w:rFonts w:ascii="Arial" w:hAnsi="Arial" w:cs="Arial"/>
          <w:color w:val="212529"/>
          <w:sz w:val="24"/>
          <w:szCs w:val="24"/>
          <w:lang w:val="en-GB"/>
        </w:rPr>
        <w:t>have to</w:t>
      </w:r>
      <w:proofErr w:type="gramEnd"/>
      <w:r w:rsidRPr="006F4A03">
        <w:rPr>
          <w:rFonts w:ascii="Arial" w:hAnsi="Arial" w:cs="Arial"/>
          <w:color w:val="212529"/>
          <w:sz w:val="24"/>
          <w:szCs w:val="24"/>
          <w:lang w:val="en-GB"/>
        </w:rPr>
        <w:t xml:space="preserve"> have built </w:t>
      </w:r>
      <w:r w:rsidR="00744A00">
        <w:rPr>
          <w:rFonts w:ascii="Arial" w:hAnsi="Arial" w:cs="Arial"/>
          <w:color w:val="212529"/>
          <w:sz w:val="24"/>
          <w:szCs w:val="24"/>
          <w:lang w:val="en-GB"/>
        </w:rPr>
        <w:t>your</w:t>
      </w:r>
      <w:r w:rsidRPr="006F4A03">
        <w:rPr>
          <w:rFonts w:ascii="Arial" w:hAnsi="Arial" w:cs="Arial"/>
          <w:color w:val="212529"/>
          <w:sz w:val="24"/>
          <w:szCs w:val="24"/>
          <w:lang w:val="en-GB"/>
        </w:rPr>
        <w:t xml:space="preserve"> relationships with influencers well beforehand and have your network</w:t>
      </w:r>
      <w:r w:rsidR="00744A00">
        <w:rPr>
          <w:rFonts w:ascii="Arial" w:hAnsi="Arial" w:cs="Arial"/>
          <w:color w:val="212529"/>
          <w:sz w:val="24"/>
          <w:szCs w:val="24"/>
          <w:lang w:val="en-GB"/>
        </w:rPr>
        <w:t>s</w:t>
      </w:r>
      <w:r w:rsidRPr="006F4A03">
        <w:rPr>
          <w:rFonts w:ascii="Arial" w:hAnsi="Arial" w:cs="Arial"/>
          <w:color w:val="212529"/>
          <w:sz w:val="24"/>
          <w:szCs w:val="24"/>
          <w:lang w:val="en-GB"/>
        </w:rPr>
        <w:t xml:space="preserve"> of influencers ready</w:t>
      </w:r>
      <w:r w:rsidR="00744A00" w:rsidRPr="006F4A03">
        <w:rPr>
          <w:rFonts w:ascii="Arial" w:hAnsi="Arial" w:cs="Arial"/>
          <w:color w:val="212529"/>
          <w:sz w:val="24"/>
          <w:szCs w:val="24"/>
          <w:lang w:val="en-GB"/>
        </w:rPr>
        <w:t xml:space="preserve"> </w:t>
      </w:r>
      <w:r w:rsidR="00617DC1" w:rsidRPr="006F4A03">
        <w:rPr>
          <w:rFonts w:ascii="Arial" w:hAnsi="Arial" w:cs="Arial"/>
          <w:color w:val="212529"/>
          <w:sz w:val="24"/>
          <w:szCs w:val="24"/>
          <w:lang w:val="en-GB"/>
        </w:rPr>
        <w:t xml:space="preserve">to </w:t>
      </w:r>
      <w:r w:rsidR="005F6F02">
        <w:rPr>
          <w:rFonts w:ascii="Arial" w:hAnsi="Arial" w:cs="Arial"/>
          <w:color w:val="212529"/>
          <w:sz w:val="24"/>
          <w:szCs w:val="24"/>
          <w:lang w:val="en-GB"/>
        </w:rPr>
        <w:t>collaborate on a campaign with you</w:t>
      </w:r>
      <w:r w:rsidR="00617DC1" w:rsidRPr="006F4A03">
        <w:rPr>
          <w:rFonts w:ascii="Arial" w:hAnsi="Arial" w:cs="Arial"/>
          <w:color w:val="212529"/>
          <w:sz w:val="24"/>
          <w:szCs w:val="24"/>
          <w:lang w:val="en-GB"/>
        </w:rPr>
        <w:t>.</w:t>
      </w:r>
    </w:p>
    <w:tbl>
      <w:tblPr>
        <w:tblStyle w:val="TableGrid"/>
        <w:tblpPr w:leftFromText="180" w:rightFromText="180" w:vertAnchor="text" w:horzAnchor="margin" w:tblpY="2553"/>
        <w:tblW w:w="0" w:type="auto"/>
        <w:tblLook w:val="04A0" w:firstRow="1" w:lastRow="0" w:firstColumn="1" w:lastColumn="0" w:noHBand="0" w:noVBand="1"/>
      </w:tblPr>
      <w:tblGrid>
        <w:gridCol w:w="9628"/>
      </w:tblGrid>
      <w:tr w:rsidR="00BA5127" w:rsidRPr="00176096" w14:paraId="25782A9C" w14:textId="77777777" w:rsidTr="00154850">
        <w:tc>
          <w:tcPr>
            <w:tcW w:w="9628" w:type="dxa"/>
            <w:shd w:val="clear" w:color="auto" w:fill="3543FB"/>
          </w:tcPr>
          <w:p w14:paraId="724E3EBC" w14:textId="77777777" w:rsidR="00BA5127" w:rsidRPr="006F4A03" w:rsidRDefault="00BA5127" w:rsidP="00154850">
            <w:pPr>
              <w:spacing w:line="276" w:lineRule="auto"/>
              <w:jc w:val="both"/>
              <w:rPr>
                <w:rFonts w:ascii="Arial" w:hAnsi="Arial" w:cs="Arial"/>
                <w:b/>
                <w:color w:val="FFFFFF" w:themeColor="background1"/>
                <w:sz w:val="36"/>
                <w:szCs w:val="36"/>
                <w:lang w:val="en-GB"/>
              </w:rPr>
            </w:pPr>
          </w:p>
          <w:p w14:paraId="3EC99787" w14:textId="67B7058D" w:rsidR="00BA5127" w:rsidRPr="006F4A03" w:rsidRDefault="00BA5127" w:rsidP="00154850">
            <w:pPr>
              <w:spacing w:line="276" w:lineRule="auto"/>
              <w:jc w:val="both"/>
              <w:rPr>
                <w:rFonts w:ascii="Arial" w:hAnsi="Arial" w:cs="Arial"/>
                <w:b/>
                <w:color w:val="FFFFFF" w:themeColor="background1"/>
                <w:sz w:val="36"/>
                <w:szCs w:val="36"/>
                <w:lang w:val="en-GB"/>
              </w:rPr>
            </w:pPr>
            <w:r w:rsidRPr="006F4A03">
              <w:rPr>
                <w:rFonts w:ascii="Arial" w:hAnsi="Arial" w:cs="Arial"/>
                <w:b/>
                <w:color w:val="FFFFFF" w:themeColor="background1"/>
                <w:sz w:val="36"/>
                <w:szCs w:val="36"/>
                <w:lang w:val="en-GB"/>
              </w:rPr>
              <w:t xml:space="preserve">2. Who is your target audience and where do you find them? </w:t>
            </w:r>
          </w:p>
          <w:p w14:paraId="56C6D8CE" w14:textId="735CD01B" w:rsidR="00BA5127" w:rsidRPr="006F4A03" w:rsidRDefault="00BA5127" w:rsidP="00154850">
            <w:pPr>
              <w:spacing w:line="276" w:lineRule="auto"/>
              <w:jc w:val="both"/>
              <w:rPr>
                <w:rFonts w:ascii="Arial" w:hAnsi="Arial" w:cs="Arial"/>
                <w:color w:val="FFFFFF" w:themeColor="background1"/>
                <w:sz w:val="36"/>
                <w:szCs w:val="36"/>
                <w:lang w:val="en-GB"/>
              </w:rPr>
            </w:pPr>
          </w:p>
        </w:tc>
      </w:tr>
    </w:tbl>
    <w:p w14:paraId="699D845A" w14:textId="77777777" w:rsidR="00617DC1" w:rsidRPr="006F4A03" w:rsidRDefault="00617DC1" w:rsidP="00BA5127">
      <w:pPr>
        <w:autoSpaceDE w:val="0"/>
        <w:autoSpaceDN w:val="0"/>
        <w:adjustRightInd w:val="0"/>
        <w:spacing w:after="0" w:line="240" w:lineRule="auto"/>
        <w:rPr>
          <w:rFonts w:ascii="Arial" w:hAnsi="Arial" w:cs="Arial"/>
          <w:color w:val="212529"/>
          <w:sz w:val="24"/>
          <w:szCs w:val="24"/>
          <w:lang w:val="en-GB"/>
        </w:rPr>
      </w:pPr>
    </w:p>
    <w:p w14:paraId="1D382883" w14:textId="1684A929" w:rsidR="00154850" w:rsidRPr="006F4A03" w:rsidRDefault="00B962CD" w:rsidP="00BA5127">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Equally important is to ensure that both parties have the same understanding of the campaign and its goals. </w:t>
      </w:r>
      <w:r w:rsidR="00154850" w:rsidRPr="006F4A03">
        <w:rPr>
          <w:rFonts w:ascii="Arial" w:hAnsi="Arial" w:cs="Arial"/>
          <w:color w:val="212529"/>
          <w:sz w:val="24"/>
          <w:szCs w:val="24"/>
          <w:lang w:val="en-GB"/>
        </w:rPr>
        <w:t xml:space="preserve">The campaign </w:t>
      </w:r>
      <w:proofErr w:type="gramStart"/>
      <w:r w:rsidR="00154850" w:rsidRPr="006F4A03">
        <w:rPr>
          <w:rFonts w:ascii="Arial" w:hAnsi="Arial" w:cs="Arial"/>
          <w:color w:val="212529"/>
          <w:sz w:val="24"/>
          <w:szCs w:val="24"/>
          <w:lang w:val="en-GB"/>
        </w:rPr>
        <w:t xml:space="preserve">has </w:t>
      </w:r>
      <w:r w:rsidR="00744A00">
        <w:rPr>
          <w:rFonts w:ascii="Arial" w:hAnsi="Arial" w:cs="Arial"/>
          <w:color w:val="212529"/>
          <w:sz w:val="24"/>
          <w:szCs w:val="24"/>
          <w:lang w:val="en-GB"/>
        </w:rPr>
        <w:t>to</w:t>
      </w:r>
      <w:proofErr w:type="gramEnd"/>
      <w:r w:rsidR="00744A00">
        <w:rPr>
          <w:rFonts w:ascii="Arial" w:hAnsi="Arial" w:cs="Arial"/>
          <w:color w:val="212529"/>
          <w:sz w:val="24"/>
          <w:szCs w:val="24"/>
          <w:lang w:val="en-GB"/>
        </w:rPr>
        <w:t xml:space="preserve"> </w:t>
      </w:r>
      <w:r w:rsidR="00154850" w:rsidRPr="006F4A03">
        <w:rPr>
          <w:rFonts w:ascii="Arial" w:hAnsi="Arial" w:cs="Arial"/>
          <w:color w:val="212529"/>
          <w:sz w:val="24"/>
          <w:szCs w:val="24"/>
          <w:lang w:val="en-GB"/>
        </w:rPr>
        <w:t>be authentic, not a top-down approach</w:t>
      </w:r>
      <w:r w:rsidR="00744A00">
        <w:rPr>
          <w:rFonts w:ascii="Arial" w:hAnsi="Arial" w:cs="Arial"/>
          <w:color w:val="212529"/>
          <w:sz w:val="24"/>
          <w:szCs w:val="24"/>
          <w:lang w:val="en-GB"/>
        </w:rPr>
        <w:t>.</w:t>
      </w:r>
      <w:r w:rsidR="00154850" w:rsidRPr="006F4A03">
        <w:rPr>
          <w:rFonts w:ascii="Arial" w:hAnsi="Arial" w:cs="Arial"/>
          <w:color w:val="212529"/>
          <w:sz w:val="24"/>
          <w:szCs w:val="24"/>
          <w:lang w:val="en-GB"/>
        </w:rPr>
        <w:t xml:space="preserve"> </w:t>
      </w:r>
      <w:r w:rsidR="00744A00">
        <w:rPr>
          <w:rFonts w:ascii="Arial" w:hAnsi="Arial" w:cs="Arial"/>
          <w:color w:val="212529"/>
          <w:sz w:val="24"/>
          <w:szCs w:val="24"/>
          <w:lang w:val="en-GB"/>
        </w:rPr>
        <w:t>It is important to i</w:t>
      </w:r>
      <w:r w:rsidR="00154850" w:rsidRPr="006F4A03">
        <w:rPr>
          <w:rFonts w:ascii="Arial" w:hAnsi="Arial" w:cs="Arial"/>
          <w:color w:val="212529"/>
          <w:sz w:val="24"/>
          <w:szCs w:val="24"/>
          <w:lang w:val="en-GB"/>
        </w:rPr>
        <w:t>nclude the influencer in the planning</w:t>
      </w:r>
      <w:r w:rsidR="00744A00">
        <w:rPr>
          <w:rFonts w:ascii="Arial" w:hAnsi="Arial" w:cs="Arial"/>
          <w:color w:val="212529"/>
          <w:sz w:val="24"/>
          <w:szCs w:val="24"/>
          <w:lang w:val="en-GB"/>
        </w:rPr>
        <w:t xml:space="preserve"> phase of the campaign</w:t>
      </w:r>
      <w:r w:rsidR="00154850"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All collaborations should </w:t>
      </w:r>
      <w:r w:rsidR="00744A00">
        <w:rPr>
          <w:rFonts w:ascii="Arial" w:hAnsi="Arial" w:cs="Arial"/>
          <w:color w:val="212529"/>
          <w:sz w:val="24"/>
          <w:szCs w:val="24"/>
          <w:lang w:val="en-GB"/>
        </w:rPr>
        <w:t xml:space="preserve">also </w:t>
      </w:r>
      <w:r w:rsidRPr="006F4A03">
        <w:rPr>
          <w:rFonts w:ascii="Arial" w:hAnsi="Arial" w:cs="Arial"/>
          <w:color w:val="212529"/>
          <w:sz w:val="24"/>
          <w:szCs w:val="24"/>
          <w:lang w:val="en-GB"/>
        </w:rPr>
        <w:t>be mutually beneficial. As a public actor</w:t>
      </w:r>
      <w:r w:rsidR="003D6DCA">
        <w:rPr>
          <w:rFonts w:ascii="Arial" w:hAnsi="Arial" w:cs="Arial"/>
          <w:color w:val="212529"/>
          <w:sz w:val="24"/>
          <w:szCs w:val="24"/>
          <w:lang w:val="en-GB"/>
        </w:rPr>
        <w:t>,</w:t>
      </w:r>
      <w:r w:rsidRPr="006F4A03">
        <w:rPr>
          <w:rFonts w:ascii="Arial" w:hAnsi="Arial" w:cs="Arial"/>
          <w:color w:val="212529"/>
          <w:sz w:val="24"/>
          <w:szCs w:val="24"/>
          <w:lang w:val="en-GB"/>
        </w:rPr>
        <w:t xml:space="preserve"> you </w:t>
      </w:r>
      <w:proofErr w:type="gramStart"/>
      <w:r w:rsidRPr="006F4A03">
        <w:rPr>
          <w:rFonts w:ascii="Arial" w:hAnsi="Arial" w:cs="Arial"/>
          <w:color w:val="212529"/>
          <w:sz w:val="24"/>
          <w:szCs w:val="24"/>
          <w:lang w:val="en-GB"/>
        </w:rPr>
        <w:t>have to</w:t>
      </w:r>
      <w:proofErr w:type="gramEnd"/>
      <w:r w:rsidRPr="006F4A03">
        <w:rPr>
          <w:rFonts w:ascii="Arial" w:hAnsi="Arial" w:cs="Arial"/>
          <w:color w:val="212529"/>
          <w:sz w:val="24"/>
          <w:szCs w:val="24"/>
          <w:lang w:val="en-GB"/>
        </w:rPr>
        <w:t xml:space="preserve"> consider </w:t>
      </w:r>
      <w:r w:rsidR="00744A00">
        <w:rPr>
          <w:rFonts w:ascii="Arial" w:hAnsi="Arial" w:cs="Arial"/>
          <w:color w:val="212529"/>
          <w:sz w:val="24"/>
          <w:szCs w:val="24"/>
          <w:lang w:val="en-GB"/>
        </w:rPr>
        <w:t xml:space="preserve">what possible risks your campaign might pose to the influencer and be ready to mitigate them as much as possible. </w:t>
      </w:r>
      <w:r w:rsidRPr="006F4A03">
        <w:rPr>
          <w:rFonts w:ascii="Arial" w:hAnsi="Arial" w:cs="Arial"/>
          <w:color w:val="212529"/>
          <w:sz w:val="24"/>
          <w:szCs w:val="24"/>
          <w:lang w:val="en-GB"/>
        </w:rPr>
        <w:t>A bad campaign might cause the influencer to lose followers and</w:t>
      </w:r>
      <w:r w:rsidR="00744A00">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744A00">
        <w:rPr>
          <w:rFonts w:ascii="Arial" w:hAnsi="Arial" w:cs="Arial"/>
          <w:color w:val="212529"/>
          <w:sz w:val="24"/>
          <w:szCs w:val="24"/>
          <w:lang w:val="en-GB"/>
        </w:rPr>
        <w:t>in the worst case,</w:t>
      </w:r>
      <w:r w:rsidR="00744A00" w:rsidRPr="006F4A03">
        <w:rPr>
          <w:rFonts w:ascii="Arial" w:hAnsi="Arial" w:cs="Arial"/>
          <w:color w:val="212529"/>
          <w:sz w:val="24"/>
          <w:szCs w:val="24"/>
          <w:lang w:val="en-GB"/>
        </w:rPr>
        <w:t xml:space="preserve"> </w:t>
      </w:r>
      <w:r w:rsidR="00BA5127" w:rsidRPr="006F4A03">
        <w:rPr>
          <w:rFonts w:ascii="Arial" w:hAnsi="Arial" w:cs="Arial"/>
          <w:color w:val="212529"/>
          <w:sz w:val="24"/>
          <w:szCs w:val="24"/>
          <w:lang w:val="en-GB"/>
        </w:rPr>
        <w:t>their livelihood.</w:t>
      </w:r>
    </w:p>
    <w:p w14:paraId="65D310F8" w14:textId="77777777" w:rsidR="00BA5127" w:rsidRPr="006F4A03" w:rsidRDefault="00BA5127" w:rsidP="00BA5127">
      <w:pPr>
        <w:autoSpaceDE w:val="0"/>
        <w:autoSpaceDN w:val="0"/>
        <w:adjustRightInd w:val="0"/>
        <w:spacing w:after="0" w:line="240" w:lineRule="auto"/>
        <w:rPr>
          <w:rFonts w:ascii="Arial" w:hAnsi="Arial" w:cs="Arial"/>
          <w:color w:val="212529"/>
          <w:sz w:val="24"/>
          <w:szCs w:val="24"/>
          <w:lang w:val="en-GB"/>
        </w:rPr>
      </w:pPr>
    </w:p>
    <w:p w14:paraId="20327408" w14:textId="77777777" w:rsidR="00BA5127" w:rsidRPr="006F4A03" w:rsidRDefault="00BA5127" w:rsidP="00BA5127">
      <w:pPr>
        <w:autoSpaceDE w:val="0"/>
        <w:autoSpaceDN w:val="0"/>
        <w:adjustRightInd w:val="0"/>
        <w:spacing w:after="0" w:line="240" w:lineRule="auto"/>
        <w:rPr>
          <w:rFonts w:ascii="Arial" w:hAnsi="Arial" w:cs="Arial"/>
          <w:color w:val="212529"/>
          <w:sz w:val="24"/>
          <w:szCs w:val="24"/>
          <w:lang w:val="en-GB"/>
        </w:rPr>
      </w:pPr>
    </w:p>
    <w:p w14:paraId="137318EE" w14:textId="77777777" w:rsidR="00BA5127" w:rsidRPr="006F4A03" w:rsidRDefault="00BA5127" w:rsidP="00BA5127">
      <w:pPr>
        <w:autoSpaceDE w:val="0"/>
        <w:autoSpaceDN w:val="0"/>
        <w:adjustRightInd w:val="0"/>
        <w:spacing w:after="0" w:line="240" w:lineRule="auto"/>
        <w:rPr>
          <w:rFonts w:ascii="Arial" w:hAnsi="Arial" w:cs="Arial"/>
          <w:color w:val="212529"/>
          <w:sz w:val="24"/>
          <w:szCs w:val="24"/>
          <w:lang w:val="en-GB"/>
        </w:rPr>
      </w:pPr>
    </w:p>
    <w:p w14:paraId="6A145045" w14:textId="21C8EB1F" w:rsidR="00154850" w:rsidRPr="006F4A03" w:rsidRDefault="00BA5127" w:rsidP="00BA5127">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Each social media platform has a different user profile</w:t>
      </w:r>
      <w:r w:rsidR="004035E8">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4035E8" w:rsidRPr="006F4A03">
        <w:rPr>
          <w:rFonts w:ascii="Arial" w:hAnsi="Arial" w:cs="Arial"/>
          <w:color w:val="212529"/>
          <w:sz w:val="24"/>
          <w:szCs w:val="24"/>
          <w:lang w:val="en-GB"/>
        </w:rPr>
        <w:t xml:space="preserve">for example </w:t>
      </w:r>
      <w:r w:rsidRPr="006F4A03">
        <w:rPr>
          <w:rFonts w:ascii="Arial" w:hAnsi="Arial" w:cs="Arial"/>
          <w:color w:val="212529"/>
          <w:sz w:val="24"/>
          <w:szCs w:val="24"/>
          <w:lang w:val="en-GB"/>
        </w:rPr>
        <w:t>in terms of age</w:t>
      </w:r>
      <w:r w:rsidR="00A1680E">
        <w:rPr>
          <w:rFonts w:ascii="Arial" w:hAnsi="Arial" w:cs="Arial"/>
          <w:color w:val="212529"/>
          <w:sz w:val="24"/>
          <w:szCs w:val="24"/>
          <w:lang w:val="en-GB"/>
        </w:rPr>
        <w:t>. (Bullock 2017.)</w:t>
      </w:r>
      <w:r w:rsidR="00744A00">
        <w:rPr>
          <w:rFonts w:ascii="Arial" w:hAnsi="Arial" w:cs="Arial"/>
          <w:color w:val="212529"/>
          <w:sz w:val="24"/>
          <w:szCs w:val="24"/>
          <w:lang w:val="en-GB"/>
        </w:rPr>
        <w:t xml:space="preserve"> </w:t>
      </w:r>
      <w:r w:rsidR="00A1680E" w:rsidRPr="00066670">
        <w:rPr>
          <w:rFonts w:ascii="Arial" w:hAnsi="Arial" w:cs="Arial"/>
          <w:sz w:val="24"/>
          <w:szCs w:val="24"/>
          <w:lang w:val="en-US"/>
        </w:rPr>
        <w:t xml:space="preserve">Twitter users </w:t>
      </w:r>
      <w:r w:rsidR="00A1680E">
        <w:rPr>
          <w:rFonts w:ascii="Arial" w:hAnsi="Arial" w:cs="Arial"/>
          <w:sz w:val="24"/>
          <w:szCs w:val="24"/>
          <w:lang w:val="en-US"/>
        </w:rPr>
        <w:t xml:space="preserve">for example </w:t>
      </w:r>
      <w:r w:rsidR="00A1680E" w:rsidRPr="00066670">
        <w:rPr>
          <w:rFonts w:ascii="Arial" w:hAnsi="Arial" w:cs="Arial"/>
          <w:sz w:val="24"/>
          <w:szCs w:val="24"/>
          <w:lang w:val="en-US"/>
        </w:rPr>
        <w:t>have been dominantly better educated, better off, younger adult males. (Bullock 2017.)</w:t>
      </w:r>
      <w:r w:rsidR="00A1680E" w:rsidRPr="00066670">
        <w:rPr>
          <w:lang w:val="en-US"/>
        </w:rPr>
        <w:t xml:space="preserve"> </w:t>
      </w:r>
      <w:r w:rsidR="00744A00" w:rsidRPr="00066670">
        <w:rPr>
          <w:rFonts w:ascii="Arial" w:hAnsi="Arial" w:cs="Arial"/>
          <w:color w:val="000000"/>
          <w:sz w:val="24"/>
          <w:szCs w:val="24"/>
          <w:lang w:val="en-GB"/>
        </w:rPr>
        <w:t xml:space="preserve">Understanding the dynamics of each platform is necessary </w:t>
      </w:r>
      <w:proofErr w:type="gramStart"/>
      <w:r w:rsidR="006B365C">
        <w:rPr>
          <w:rFonts w:ascii="Arial" w:hAnsi="Arial" w:cs="Arial"/>
          <w:color w:val="000000"/>
          <w:sz w:val="24"/>
          <w:szCs w:val="24"/>
          <w:lang w:val="en-GB"/>
        </w:rPr>
        <w:t>in order</w:t>
      </w:r>
      <w:r w:rsidR="00744A00" w:rsidRPr="00066670">
        <w:rPr>
          <w:rFonts w:ascii="Arial" w:hAnsi="Arial" w:cs="Arial"/>
          <w:color w:val="000000"/>
          <w:sz w:val="24"/>
          <w:szCs w:val="24"/>
          <w:lang w:val="en-GB"/>
        </w:rPr>
        <w:t xml:space="preserve"> to</w:t>
      </w:r>
      <w:proofErr w:type="gramEnd"/>
      <w:r w:rsidR="00744A00" w:rsidRPr="00066670">
        <w:rPr>
          <w:rFonts w:ascii="Arial" w:hAnsi="Arial" w:cs="Arial"/>
          <w:color w:val="000000"/>
          <w:sz w:val="24"/>
          <w:szCs w:val="24"/>
          <w:lang w:val="en-GB"/>
        </w:rPr>
        <w:t xml:space="preserve"> </w:t>
      </w:r>
      <w:r w:rsidR="006B365C">
        <w:rPr>
          <w:rFonts w:ascii="Arial" w:hAnsi="Arial" w:cs="Arial"/>
          <w:color w:val="000000"/>
          <w:sz w:val="24"/>
          <w:szCs w:val="24"/>
          <w:lang w:val="en-GB"/>
        </w:rPr>
        <w:t xml:space="preserve">find the right influencer and design a campaign that best works on </w:t>
      </w:r>
      <w:r w:rsidR="006B365C">
        <w:rPr>
          <w:rFonts w:ascii="Arial" w:hAnsi="Arial" w:cs="Arial"/>
          <w:color w:val="000000"/>
          <w:sz w:val="24"/>
          <w:szCs w:val="24"/>
          <w:lang w:val="en-GB"/>
        </w:rPr>
        <w:lastRenderedPageBreak/>
        <w:t xml:space="preserve">that specific platform. </w:t>
      </w:r>
      <w:r w:rsidR="00744A00" w:rsidRPr="00066670">
        <w:rPr>
          <w:rFonts w:ascii="Arial" w:hAnsi="Arial" w:cs="Arial"/>
          <w:color w:val="000000"/>
          <w:sz w:val="24"/>
          <w:szCs w:val="24"/>
          <w:lang w:val="en-GB"/>
        </w:rPr>
        <w:t xml:space="preserve">This means that you </w:t>
      </w:r>
      <w:proofErr w:type="gramStart"/>
      <w:r w:rsidR="00744A00" w:rsidRPr="00066670">
        <w:rPr>
          <w:rFonts w:ascii="Arial" w:hAnsi="Arial" w:cs="Arial"/>
          <w:color w:val="000000"/>
          <w:sz w:val="24"/>
          <w:szCs w:val="24"/>
          <w:lang w:val="en-GB"/>
        </w:rPr>
        <w:t>have to</w:t>
      </w:r>
      <w:proofErr w:type="gramEnd"/>
      <w:r w:rsidR="00744A00" w:rsidRPr="00066670">
        <w:rPr>
          <w:rFonts w:ascii="Arial" w:hAnsi="Arial" w:cs="Arial"/>
          <w:color w:val="000000"/>
          <w:sz w:val="24"/>
          <w:szCs w:val="24"/>
          <w:lang w:val="en-GB"/>
        </w:rPr>
        <w:t xml:space="preserve"> understand how the platform works, what is the tone of the platform and how users communicate on each platform.</w:t>
      </w:r>
      <w:r w:rsidRPr="00744A00">
        <w:rPr>
          <w:rFonts w:ascii="Arial" w:hAnsi="Arial" w:cs="Arial"/>
          <w:color w:val="212529"/>
          <w:sz w:val="24"/>
          <w:szCs w:val="24"/>
          <w:lang w:val="en-GB"/>
        </w:rPr>
        <w:t xml:space="preserve"> </w:t>
      </w:r>
    </w:p>
    <w:p w14:paraId="601D4628" w14:textId="77777777" w:rsidR="00154850" w:rsidRPr="006F4A03" w:rsidRDefault="00154850" w:rsidP="00BA5127">
      <w:pPr>
        <w:autoSpaceDE w:val="0"/>
        <w:autoSpaceDN w:val="0"/>
        <w:adjustRightInd w:val="0"/>
        <w:spacing w:after="0" w:line="240" w:lineRule="auto"/>
        <w:rPr>
          <w:rFonts w:ascii="Arial" w:hAnsi="Arial" w:cs="Arial"/>
          <w:color w:val="212529"/>
          <w:sz w:val="24"/>
          <w:szCs w:val="24"/>
          <w:lang w:val="en-GB"/>
        </w:rPr>
      </w:pPr>
    </w:p>
    <w:p w14:paraId="55C1A4EB" w14:textId="7E28650A" w:rsidR="00BA5127" w:rsidRDefault="00BA5127" w:rsidP="006B365C">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Facebook and </w:t>
      </w:r>
      <w:proofErr w:type="spellStart"/>
      <w:r w:rsidRPr="006F4A03">
        <w:rPr>
          <w:rFonts w:ascii="Arial" w:hAnsi="Arial" w:cs="Arial"/>
          <w:color w:val="212529"/>
          <w:sz w:val="24"/>
          <w:szCs w:val="24"/>
          <w:lang w:val="en-GB"/>
        </w:rPr>
        <w:t>TikTok</w:t>
      </w:r>
      <w:proofErr w:type="spellEnd"/>
      <w:r w:rsidRPr="006F4A03">
        <w:rPr>
          <w:rFonts w:ascii="Arial" w:hAnsi="Arial" w:cs="Arial"/>
          <w:color w:val="212529"/>
          <w:sz w:val="24"/>
          <w:szCs w:val="24"/>
          <w:lang w:val="en-GB"/>
        </w:rPr>
        <w:t xml:space="preserve"> for example are two completely different worlds with a different user profile. What works </w:t>
      </w:r>
      <w:r w:rsidR="006B365C">
        <w:rPr>
          <w:rFonts w:ascii="Arial" w:hAnsi="Arial" w:cs="Arial"/>
          <w:color w:val="212529"/>
          <w:sz w:val="24"/>
          <w:szCs w:val="24"/>
          <w:lang w:val="en-GB"/>
        </w:rPr>
        <w:t>on</w:t>
      </w:r>
      <w:r w:rsidRPr="006F4A03">
        <w:rPr>
          <w:rFonts w:ascii="Arial" w:hAnsi="Arial" w:cs="Arial"/>
          <w:color w:val="212529"/>
          <w:sz w:val="24"/>
          <w:szCs w:val="24"/>
          <w:lang w:val="en-GB"/>
        </w:rPr>
        <w:t xml:space="preserve"> one </w:t>
      </w:r>
      <w:r w:rsidR="006B365C">
        <w:rPr>
          <w:rFonts w:ascii="Arial" w:hAnsi="Arial" w:cs="Arial"/>
          <w:color w:val="212529"/>
          <w:sz w:val="24"/>
          <w:szCs w:val="24"/>
          <w:lang w:val="en-GB"/>
        </w:rPr>
        <w:t>platform</w:t>
      </w:r>
      <w:r w:rsidR="006B365C"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might not work </w:t>
      </w:r>
      <w:r w:rsidR="006B365C">
        <w:rPr>
          <w:rFonts w:ascii="Arial" w:hAnsi="Arial" w:cs="Arial"/>
          <w:color w:val="212529"/>
          <w:sz w:val="24"/>
          <w:szCs w:val="24"/>
          <w:lang w:val="en-GB"/>
        </w:rPr>
        <w:t>on the</w:t>
      </w:r>
      <w:r w:rsidRPr="006F4A03">
        <w:rPr>
          <w:rFonts w:ascii="Arial" w:hAnsi="Arial" w:cs="Arial"/>
          <w:color w:val="212529"/>
          <w:sz w:val="24"/>
          <w:szCs w:val="24"/>
          <w:lang w:val="en-GB"/>
        </w:rPr>
        <w:t xml:space="preserve"> other. Thankfully</w:t>
      </w:r>
      <w:r w:rsidR="00364912">
        <w:rPr>
          <w:rFonts w:ascii="Arial" w:hAnsi="Arial" w:cs="Arial"/>
          <w:color w:val="212529"/>
          <w:sz w:val="24"/>
          <w:szCs w:val="24"/>
          <w:lang w:val="en-GB"/>
        </w:rPr>
        <w:t>,</w:t>
      </w:r>
      <w:r w:rsidRPr="006F4A03">
        <w:rPr>
          <w:rFonts w:ascii="Arial" w:hAnsi="Arial" w:cs="Arial"/>
          <w:color w:val="212529"/>
          <w:sz w:val="24"/>
          <w:szCs w:val="24"/>
          <w:lang w:val="en-GB"/>
        </w:rPr>
        <w:t xml:space="preserve"> there is a wealth of knowledge out there to help you better understand each platform's user profile and what people use the platform for the most</w:t>
      </w:r>
      <w:r w:rsidR="00154850" w:rsidRPr="006F4A03">
        <w:rPr>
          <w:rFonts w:ascii="Arial" w:hAnsi="Arial" w:cs="Arial"/>
          <w:color w:val="212529"/>
          <w:sz w:val="24"/>
          <w:szCs w:val="24"/>
          <w:lang w:val="en-GB"/>
        </w:rPr>
        <w:t>. You can always rely on influencer agencies for consultation as well</w:t>
      </w:r>
      <w:r w:rsidR="006B365C">
        <w:rPr>
          <w:rFonts w:ascii="Arial" w:hAnsi="Arial" w:cs="Arial"/>
          <w:color w:val="212529"/>
          <w:sz w:val="24"/>
          <w:szCs w:val="24"/>
          <w:lang w:val="en-GB"/>
        </w:rPr>
        <w:t xml:space="preserve"> (more about this </w:t>
      </w:r>
      <w:r w:rsidR="00167013">
        <w:rPr>
          <w:rFonts w:ascii="Arial" w:hAnsi="Arial" w:cs="Arial"/>
          <w:color w:val="212529"/>
          <w:sz w:val="24"/>
          <w:szCs w:val="24"/>
          <w:lang w:val="en-GB"/>
        </w:rPr>
        <w:t>under</w:t>
      </w:r>
      <w:r w:rsidR="006B365C">
        <w:rPr>
          <w:rFonts w:ascii="Arial" w:hAnsi="Arial" w:cs="Arial"/>
          <w:color w:val="212529"/>
          <w:sz w:val="24"/>
          <w:szCs w:val="24"/>
          <w:lang w:val="en-GB"/>
        </w:rPr>
        <w:t xml:space="preserve"> the next </w:t>
      </w:r>
      <w:r w:rsidR="00167013">
        <w:rPr>
          <w:rFonts w:ascii="Arial" w:hAnsi="Arial" w:cs="Arial"/>
          <w:color w:val="212529"/>
          <w:sz w:val="24"/>
          <w:szCs w:val="24"/>
          <w:lang w:val="en-GB"/>
        </w:rPr>
        <w:t>point)</w:t>
      </w:r>
      <w:r w:rsidR="00154850" w:rsidRPr="006F4A03">
        <w:rPr>
          <w:rFonts w:ascii="Arial" w:hAnsi="Arial" w:cs="Arial"/>
          <w:color w:val="212529"/>
          <w:sz w:val="24"/>
          <w:szCs w:val="24"/>
          <w:lang w:val="en-GB"/>
        </w:rPr>
        <w:t xml:space="preserve">. </w:t>
      </w:r>
    </w:p>
    <w:p w14:paraId="447122D3" w14:textId="6E978810" w:rsidR="00BA5127" w:rsidRPr="006F4A03" w:rsidRDefault="00BA5127" w:rsidP="00BA5127">
      <w:pPr>
        <w:autoSpaceDE w:val="0"/>
        <w:autoSpaceDN w:val="0"/>
        <w:adjustRightInd w:val="0"/>
        <w:spacing w:after="0" w:line="240" w:lineRule="auto"/>
        <w:rPr>
          <w:rFonts w:ascii="Arial" w:hAnsi="Arial" w:cs="Arial"/>
          <w:iCs/>
          <w:sz w:val="24"/>
          <w:szCs w:val="24"/>
          <w:lang w:val="en-GB"/>
        </w:rPr>
      </w:pPr>
    </w:p>
    <w:p w14:paraId="529051DC" w14:textId="77777777" w:rsidR="004C23B2" w:rsidRPr="006F4A03" w:rsidRDefault="004C23B2" w:rsidP="004C23B2">
      <w:pPr>
        <w:framePr w:hSpace="141" w:wrap="around" w:vAnchor="text" w:hAnchor="margin" w:xAlign="right" w:y="-5677"/>
        <w:spacing w:line="276" w:lineRule="auto"/>
        <w:jc w:val="both"/>
        <w:rPr>
          <w:rFonts w:ascii="Arial" w:hAnsi="Arial" w:cs="Arial"/>
          <w:b/>
          <w:sz w:val="24"/>
          <w:szCs w:val="24"/>
          <w:lang w:val="en-GB"/>
        </w:rPr>
      </w:pPr>
    </w:p>
    <w:p w14:paraId="63F369C1" w14:textId="222B97C5" w:rsidR="00A309CB" w:rsidRPr="006F4A03" w:rsidRDefault="00A309CB" w:rsidP="00C11876">
      <w:pPr>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A309CB" w:rsidRPr="00176096" w14:paraId="74719538" w14:textId="77777777" w:rsidTr="00BA62BB">
        <w:tc>
          <w:tcPr>
            <w:tcW w:w="9628" w:type="dxa"/>
            <w:shd w:val="clear" w:color="auto" w:fill="3543FB"/>
          </w:tcPr>
          <w:p w14:paraId="0C2CF1ED" w14:textId="45384365" w:rsidR="00A309CB" w:rsidRPr="006F4A03" w:rsidRDefault="00A309CB" w:rsidP="00A309CB">
            <w:pPr>
              <w:spacing w:line="276" w:lineRule="auto"/>
              <w:jc w:val="both"/>
              <w:rPr>
                <w:rFonts w:ascii="Arial" w:hAnsi="Arial" w:cs="Arial"/>
                <w:b/>
                <w:color w:val="FFFFFF" w:themeColor="background1"/>
                <w:sz w:val="36"/>
                <w:szCs w:val="36"/>
                <w:lang w:val="en-GB"/>
              </w:rPr>
            </w:pPr>
          </w:p>
          <w:p w14:paraId="3349B849" w14:textId="3EC49666" w:rsidR="00A309CB" w:rsidRPr="006F4A03" w:rsidRDefault="00A309CB" w:rsidP="00A309CB">
            <w:pPr>
              <w:spacing w:line="276" w:lineRule="auto"/>
              <w:jc w:val="both"/>
              <w:rPr>
                <w:rFonts w:ascii="Arial" w:hAnsi="Arial" w:cs="Arial"/>
                <w:b/>
                <w:color w:val="FFFFFF" w:themeColor="background1"/>
                <w:sz w:val="36"/>
                <w:szCs w:val="36"/>
                <w:lang w:val="en-GB"/>
              </w:rPr>
            </w:pPr>
            <w:r w:rsidRPr="006F4A03">
              <w:rPr>
                <w:rFonts w:ascii="Arial" w:hAnsi="Arial" w:cs="Arial"/>
                <w:b/>
                <w:color w:val="FFFFFF" w:themeColor="background1"/>
                <w:sz w:val="36"/>
                <w:szCs w:val="36"/>
                <w:lang w:val="en-GB"/>
              </w:rPr>
              <w:t xml:space="preserve">3. </w:t>
            </w:r>
            <w:r w:rsidR="00C11876" w:rsidRPr="006F4A03">
              <w:rPr>
                <w:rFonts w:ascii="Arial" w:hAnsi="Arial" w:cs="Arial"/>
                <w:b/>
                <w:color w:val="FFFFFF" w:themeColor="background1"/>
                <w:sz w:val="36"/>
                <w:szCs w:val="36"/>
                <w:lang w:val="en-GB"/>
              </w:rPr>
              <w:t xml:space="preserve">Which influencers </w:t>
            </w:r>
            <w:r w:rsidR="004C23B2" w:rsidRPr="006F4A03">
              <w:rPr>
                <w:rFonts w:ascii="Arial" w:hAnsi="Arial" w:cs="Arial"/>
                <w:b/>
                <w:color w:val="FFFFFF" w:themeColor="background1"/>
                <w:sz w:val="36"/>
                <w:szCs w:val="36"/>
                <w:lang w:val="en-GB"/>
              </w:rPr>
              <w:t>t</w:t>
            </w:r>
            <w:r w:rsidR="00C11876" w:rsidRPr="006F4A03">
              <w:rPr>
                <w:rFonts w:ascii="Arial" w:hAnsi="Arial" w:cs="Arial"/>
                <w:b/>
                <w:color w:val="FFFFFF" w:themeColor="background1"/>
                <w:sz w:val="36"/>
                <w:szCs w:val="36"/>
                <w:lang w:val="en-GB"/>
              </w:rPr>
              <w:t>o collaborate with and how to find them?</w:t>
            </w:r>
          </w:p>
          <w:p w14:paraId="2E2FA249" w14:textId="77777777" w:rsidR="00A309CB" w:rsidRPr="006F4A03" w:rsidRDefault="00A309CB" w:rsidP="00A309CB">
            <w:pPr>
              <w:spacing w:line="276" w:lineRule="auto"/>
              <w:jc w:val="both"/>
              <w:rPr>
                <w:rFonts w:ascii="Arial" w:hAnsi="Arial" w:cs="Arial"/>
                <w:color w:val="FFFFFF" w:themeColor="background1"/>
                <w:sz w:val="36"/>
                <w:szCs w:val="36"/>
                <w:lang w:val="en-GB"/>
              </w:rPr>
            </w:pPr>
          </w:p>
        </w:tc>
      </w:tr>
    </w:tbl>
    <w:p w14:paraId="44768938" w14:textId="41A6966D" w:rsidR="00A309CB" w:rsidRPr="006F4A03" w:rsidRDefault="00A309CB" w:rsidP="007A5274">
      <w:pPr>
        <w:spacing w:line="276" w:lineRule="auto"/>
        <w:jc w:val="both"/>
        <w:rPr>
          <w:rFonts w:ascii="Arial" w:hAnsi="Arial" w:cs="Arial"/>
          <w:b/>
          <w:sz w:val="24"/>
          <w:szCs w:val="24"/>
          <w:lang w:val="en-GB"/>
        </w:rPr>
      </w:pPr>
    </w:p>
    <w:p w14:paraId="4D868920" w14:textId="64122974" w:rsidR="00154850" w:rsidRPr="006F4A03" w:rsidRDefault="004C23B2" w:rsidP="004C23B2">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It is important to choose an influencer who is a good fit in terms of the campaign and your organisation’s image</w:t>
      </w:r>
      <w:r w:rsidR="00154850" w:rsidRPr="006F4A03">
        <w:rPr>
          <w:rFonts w:ascii="Arial" w:hAnsi="Arial" w:cs="Arial"/>
          <w:color w:val="212529"/>
          <w:sz w:val="24"/>
          <w:szCs w:val="24"/>
          <w:lang w:val="en-GB"/>
        </w:rPr>
        <w:t xml:space="preserve"> and values</w:t>
      </w:r>
      <w:r w:rsidRPr="006F4A03">
        <w:rPr>
          <w:rFonts w:ascii="Arial" w:hAnsi="Arial" w:cs="Arial"/>
          <w:color w:val="212529"/>
          <w:sz w:val="24"/>
          <w:szCs w:val="24"/>
          <w:lang w:val="en-GB"/>
        </w:rPr>
        <w:t xml:space="preserve">. </w:t>
      </w:r>
      <w:r w:rsidR="00167013">
        <w:rPr>
          <w:rFonts w:ascii="Arial" w:hAnsi="Arial" w:cs="Arial"/>
          <w:color w:val="212529"/>
          <w:sz w:val="24"/>
          <w:szCs w:val="24"/>
          <w:lang w:val="en-GB"/>
        </w:rPr>
        <w:t>Similarly, also i</w:t>
      </w:r>
      <w:r w:rsidRPr="006F4A03">
        <w:rPr>
          <w:rFonts w:ascii="Arial" w:hAnsi="Arial" w:cs="Arial"/>
          <w:color w:val="212529"/>
          <w:sz w:val="24"/>
          <w:szCs w:val="24"/>
          <w:lang w:val="en-GB"/>
        </w:rPr>
        <w:t>nfluencers</w:t>
      </w:r>
      <w:r w:rsidR="00154850"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look for compatibility </w:t>
      </w:r>
      <w:r w:rsidR="00154850" w:rsidRPr="006F4A03">
        <w:rPr>
          <w:rFonts w:ascii="Arial" w:hAnsi="Arial" w:cs="Arial"/>
          <w:color w:val="212529"/>
          <w:sz w:val="24"/>
          <w:szCs w:val="24"/>
          <w:lang w:val="en-GB"/>
        </w:rPr>
        <w:t xml:space="preserve">in terms of values and image. </w:t>
      </w:r>
    </w:p>
    <w:p w14:paraId="792AD91F" w14:textId="77777777" w:rsidR="00154850" w:rsidRPr="006F4A03" w:rsidRDefault="00154850" w:rsidP="004C23B2">
      <w:pPr>
        <w:autoSpaceDE w:val="0"/>
        <w:autoSpaceDN w:val="0"/>
        <w:adjustRightInd w:val="0"/>
        <w:spacing w:after="0" w:line="240" w:lineRule="auto"/>
        <w:rPr>
          <w:rFonts w:ascii="Arial" w:hAnsi="Arial" w:cs="Arial"/>
          <w:color w:val="212529"/>
          <w:sz w:val="24"/>
          <w:szCs w:val="24"/>
          <w:lang w:val="en-GB"/>
        </w:rPr>
      </w:pPr>
    </w:p>
    <w:p w14:paraId="3BA611CD" w14:textId="05DB5350" w:rsidR="007E6572" w:rsidRPr="006F4A03" w:rsidRDefault="004C23B2" w:rsidP="004C23B2">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Social media is full of influencers but figuring out where to start can be difficult. Especially if you are trying to reach a very specific audience. Of course</w:t>
      </w:r>
      <w:r w:rsidR="005478DC">
        <w:rPr>
          <w:rFonts w:ascii="Arial" w:hAnsi="Arial" w:cs="Arial"/>
          <w:color w:val="212529"/>
          <w:sz w:val="24"/>
          <w:szCs w:val="24"/>
          <w:lang w:val="en-GB"/>
        </w:rPr>
        <w:t>,</w:t>
      </w:r>
      <w:r w:rsidRPr="006F4A03">
        <w:rPr>
          <w:rFonts w:ascii="Arial" w:hAnsi="Arial" w:cs="Arial"/>
          <w:color w:val="212529"/>
          <w:sz w:val="24"/>
          <w:szCs w:val="24"/>
          <w:lang w:val="en-GB"/>
        </w:rPr>
        <w:t xml:space="preserve"> you should not assume that for example people with disabilities only follow other people with disabilities</w:t>
      </w:r>
      <w:r w:rsidRPr="009E356E">
        <w:rPr>
          <w:rFonts w:ascii="Arial" w:hAnsi="Arial" w:cs="Arial"/>
          <w:color w:val="212529"/>
          <w:sz w:val="24"/>
          <w:szCs w:val="24"/>
          <w:lang w:val="en-GB"/>
        </w:rPr>
        <w:t xml:space="preserve">. </w:t>
      </w:r>
      <w:r w:rsidR="00167013" w:rsidRPr="009E356E">
        <w:rPr>
          <w:rFonts w:ascii="Arial" w:hAnsi="Arial" w:cs="Arial"/>
          <w:color w:val="212529"/>
          <w:sz w:val="24"/>
          <w:szCs w:val="24"/>
          <w:lang w:val="en-GB"/>
        </w:rPr>
        <w:t>Cristiano Ronaldo’s</w:t>
      </w:r>
      <w:r w:rsidR="00167013">
        <w:rPr>
          <w:rFonts w:ascii="Arial" w:hAnsi="Arial" w:cs="Arial"/>
          <w:color w:val="212529"/>
          <w:sz w:val="24"/>
          <w:szCs w:val="24"/>
          <w:lang w:val="en-GB"/>
        </w:rPr>
        <w:t xml:space="preserve"> 425 million </w:t>
      </w:r>
      <w:r w:rsidR="007E6572">
        <w:rPr>
          <w:rFonts w:ascii="Arial" w:hAnsi="Arial" w:cs="Arial"/>
          <w:color w:val="212529"/>
          <w:sz w:val="24"/>
          <w:szCs w:val="24"/>
          <w:lang w:val="en-GB"/>
        </w:rPr>
        <w:t xml:space="preserve">Instagram </w:t>
      </w:r>
      <w:r w:rsidR="00167013">
        <w:rPr>
          <w:rFonts w:ascii="Arial" w:hAnsi="Arial" w:cs="Arial"/>
          <w:color w:val="212529"/>
          <w:sz w:val="24"/>
          <w:szCs w:val="24"/>
          <w:lang w:val="en-GB"/>
        </w:rPr>
        <w:t xml:space="preserve">followers are undoubtedly a very diverse group people united by their fascination and admiration of the footballer. </w:t>
      </w:r>
      <w:r w:rsidRPr="006F4A03">
        <w:rPr>
          <w:rFonts w:ascii="Arial" w:hAnsi="Arial" w:cs="Arial"/>
          <w:color w:val="212529"/>
          <w:sz w:val="24"/>
          <w:szCs w:val="24"/>
          <w:lang w:val="en-GB"/>
        </w:rPr>
        <w:t>However</w:t>
      </w:r>
      <w:r w:rsidR="00364912">
        <w:rPr>
          <w:rFonts w:ascii="Arial" w:hAnsi="Arial" w:cs="Arial"/>
          <w:color w:val="212529"/>
          <w:sz w:val="24"/>
          <w:szCs w:val="24"/>
          <w:lang w:val="en-GB"/>
        </w:rPr>
        <w:t>,</w:t>
      </w:r>
      <w:r w:rsidRPr="006F4A03">
        <w:rPr>
          <w:rFonts w:ascii="Arial" w:hAnsi="Arial" w:cs="Arial"/>
          <w:color w:val="212529"/>
          <w:sz w:val="24"/>
          <w:szCs w:val="24"/>
          <w:lang w:val="en-GB"/>
        </w:rPr>
        <w:t xml:space="preserve"> if your target audience is </w:t>
      </w:r>
      <w:r w:rsidR="007E6572">
        <w:rPr>
          <w:rFonts w:ascii="Arial" w:hAnsi="Arial" w:cs="Arial"/>
          <w:color w:val="212529"/>
          <w:sz w:val="24"/>
          <w:szCs w:val="24"/>
          <w:lang w:val="en-GB"/>
        </w:rPr>
        <w:t xml:space="preserve">for example </w:t>
      </w:r>
      <w:r w:rsidRPr="006F4A03">
        <w:rPr>
          <w:rFonts w:ascii="Arial" w:hAnsi="Arial" w:cs="Arial"/>
          <w:color w:val="212529"/>
          <w:sz w:val="24"/>
          <w:szCs w:val="24"/>
          <w:lang w:val="en-GB"/>
        </w:rPr>
        <w:t>very religious</w:t>
      </w:r>
      <w:r w:rsidR="00364912">
        <w:rPr>
          <w:rFonts w:ascii="Arial" w:hAnsi="Arial" w:cs="Arial"/>
          <w:color w:val="212529"/>
          <w:sz w:val="24"/>
          <w:szCs w:val="24"/>
          <w:lang w:val="en-GB"/>
        </w:rPr>
        <w:t>,</w:t>
      </w:r>
      <w:r w:rsidRPr="006F4A03">
        <w:rPr>
          <w:rFonts w:ascii="Arial" w:hAnsi="Arial" w:cs="Arial"/>
          <w:color w:val="212529"/>
          <w:sz w:val="24"/>
          <w:szCs w:val="24"/>
          <w:lang w:val="en-GB"/>
        </w:rPr>
        <w:t xml:space="preserve"> maybe finding a </w:t>
      </w:r>
      <w:r w:rsidR="007E6572">
        <w:rPr>
          <w:rFonts w:ascii="Arial" w:hAnsi="Arial" w:cs="Arial"/>
          <w:color w:val="212529"/>
          <w:sz w:val="24"/>
          <w:szCs w:val="24"/>
          <w:lang w:val="en-GB"/>
        </w:rPr>
        <w:t xml:space="preserve">local or global </w:t>
      </w:r>
      <w:r w:rsidRPr="006F4A03">
        <w:rPr>
          <w:rFonts w:ascii="Arial" w:hAnsi="Arial" w:cs="Arial"/>
          <w:color w:val="212529"/>
          <w:sz w:val="24"/>
          <w:szCs w:val="24"/>
          <w:lang w:val="en-GB"/>
        </w:rPr>
        <w:t xml:space="preserve">religious leader is a good place to start with. Remember that there is a trade-off between commitment and follower count: the higher the follower </w:t>
      </w:r>
      <w:proofErr w:type="gramStart"/>
      <w:r w:rsidRPr="006F4A03">
        <w:rPr>
          <w:rFonts w:ascii="Arial" w:hAnsi="Arial" w:cs="Arial"/>
          <w:color w:val="212529"/>
          <w:sz w:val="24"/>
          <w:szCs w:val="24"/>
          <w:lang w:val="en-GB"/>
        </w:rPr>
        <w:t>count</w:t>
      </w:r>
      <w:proofErr w:type="gramEnd"/>
      <w:r w:rsidRPr="006F4A03">
        <w:rPr>
          <w:rFonts w:ascii="Arial" w:hAnsi="Arial" w:cs="Arial"/>
          <w:color w:val="212529"/>
          <w:sz w:val="24"/>
          <w:szCs w:val="24"/>
          <w:lang w:val="en-GB"/>
        </w:rPr>
        <w:t xml:space="preserve"> the less committed the followers are</w:t>
      </w:r>
      <w:r w:rsidR="001B7433" w:rsidRPr="001B7433">
        <w:rPr>
          <w:rFonts w:ascii="Arial" w:hAnsi="Arial" w:cs="Arial"/>
          <w:color w:val="212529"/>
          <w:sz w:val="24"/>
          <w:szCs w:val="24"/>
          <w:lang w:val="en-GB"/>
        </w:rPr>
        <w:t xml:space="preserve"> </w:t>
      </w:r>
      <w:r w:rsidR="001B7433" w:rsidRPr="006F4A03">
        <w:rPr>
          <w:rFonts w:ascii="Arial" w:hAnsi="Arial" w:cs="Arial"/>
          <w:color w:val="212529"/>
          <w:sz w:val="24"/>
          <w:szCs w:val="24"/>
          <w:lang w:val="en-GB"/>
        </w:rPr>
        <w:t>on average</w:t>
      </w:r>
      <w:r w:rsidRPr="006F4A03">
        <w:rPr>
          <w:rFonts w:ascii="Arial" w:hAnsi="Arial" w:cs="Arial"/>
          <w:color w:val="212529"/>
          <w:sz w:val="24"/>
          <w:szCs w:val="24"/>
          <w:lang w:val="en-GB"/>
        </w:rPr>
        <w:t xml:space="preserve">. Take this into consideration when choosing an influencer to collaborate with. Do you want the target group to act </w:t>
      </w:r>
      <w:r w:rsidR="007E6572">
        <w:rPr>
          <w:rFonts w:ascii="Arial" w:hAnsi="Arial" w:cs="Arial"/>
          <w:color w:val="212529"/>
          <w:sz w:val="24"/>
          <w:szCs w:val="24"/>
          <w:lang w:val="en-GB"/>
        </w:rPr>
        <w:t xml:space="preserve">– for example to go get vaccinated or vote – </w:t>
      </w:r>
      <w:r w:rsidRPr="006F4A03">
        <w:rPr>
          <w:rFonts w:ascii="Arial" w:hAnsi="Arial" w:cs="Arial"/>
          <w:color w:val="212529"/>
          <w:sz w:val="24"/>
          <w:szCs w:val="24"/>
          <w:lang w:val="en-GB"/>
        </w:rPr>
        <w:t>or</w:t>
      </w:r>
      <w:r w:rsidR="007E6572">
        <w:rPr>
          <w:rFonts w:ascii="Arial" w:hAnsi="Arial" w:cs="Arial"/>
          <w:color w:val="212529"/>
          <w:sz w:val="24"/>
          <w:szCs w:val="24"/>
          <w:lang w:val="en-GB"/>
        </w:rPr>
        <w:t xml:space="preserve"> is your goal to raise awareness on a specific topic among a specific target group</w:t>
      </w:r>
      <w:r w:rsidRPr="006F4A03">
        <w:rPr>
          <w:rFonts w:ascii="Arial" w:hAnsi="Arial" w:cs="Arial"/>
          <w:color w:val="212529"/>
          <w:sz w:val="24"/>
          <w:szCs w:val="24"/>
          <w:lang w:val="en-GB"/>
        </w:rPr>
        <w:t>?</w:t>
      </w:r>
    </w:p>
    <w:p w14:paraId="525326EC" w14:textId="5B08FFCD" w:rsidR="004C23B2" w:rsidRPr="006F4A03" w:rsidRDefault="004C23B2" w:rsidP="004C23B2">
      <w:pPr>
        <w:autoSpaceDE w:val="0"/>
        <w:autoSpaceDN w:val="0"/>
        <w:adjustRightInd w:val="0"/>
        <w:spacing w:after="0" w:line="240" w:lineRule="auto"/>
        <w:rPr>
          <w:rFonts w:ascii="Arial" w:hAnsi="Arial" w:cs="Arial"/>
          <w:color w:val="212529"/>
          <w:sz w:val="24"/>
          <w:szCs w:val="24"/>
          <w:lang w:val="en-GB"/>
        </w:rPr>
      </w:pPr>
    </w:p>
    <w:p w14:paraId="034A5409" w14:textId="3D15EB52" w:rsidR="004C23B2" w:rsidRPr="006F4A03" w:rsidRDefault="004C23B2" w:rsidP="004C23B2">
      <w:pPr>
        <w:autoSpaceDE w:val="0"/>
        <w:autoSpaceDN w:val="0"/>
        <w:adjustRightInd w:val="0"/>
        <w:spacing w:after="0" w:line="240" w:lineRule="auto"/>
        <w:rPr>
          <w:rFonts w:ascii="Arial" w:hAnsi="Arial" w:cs="Arial"/>
          <w:b/>
          <w:bCs/>
          <w:color w:val="212529"/>
          <w:sz w:val="24"/>
          <w:szCs w:val="24"/>
          <w:lang w:val="en-GB"/>
        </w:rPr>
      </w:pPr>
      <w:r w:rsidRPr="006F4A03">
        <w:rPr>
          <w:rFonts w:ascii="Arial" w:hAnsi="Arial" w:cs="Arial"/>
          <w:b/>
          <w:bCs/>
          <w:color w:val="212529"/>
          <w:sz w:val="24"/>
          <w:szCs w:val="24"/>
          <w:lang w:val="en-GB"/>
        </w:rPr>
        <w:t>How to find influencers?</w:t>
      </w:r>
    </w:p>
    <w:p w14:paraId="0CF18508" w14:textId="28893F07" w:rsidR="004C23B2" w:rsidRPr="006F4A03" w:rsidRDefault="004C23B2" w:rsidP="004C23B2">
      <w:pPr>
        <w:autoSpaceDE w:val="0"/>
        <w:autoSpaceDN w:val="0"/>
        <w:adjustRightInd w:val="0"/>
        <w:spacing w:after="0" w:line="240" w:lineRule="auto"/>
        <w:rPr>
          <w:rFonts w:ascii="Arial" w:hAnsi="Arial" w:cs="Arial"/>
          <w:color w:val="212529"/>
          <w:sz w:val="24"/>
          <w:szCs w:val="24"/>
          <w:lang w:val="en-GB"/>
        </w:rPr>
      </w:pPr>
    </w:p>
    <w:p w14:paraId="5296F913" w14:textId="485211A8" w:rsidR="005F760D" w:rsidRPr="006F4A03" w:rsidRDefault="004C23B2" w:rsidP="005F760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Once you have mapped out </w:t>
      </w:r>
      <w:r w:rsidR="004D41E1">
        <w:rPr>
          <w:rFonts w:ascii="Arial" w:hAnsi="Arial" w:cs="Arial"/>
          <w:color w:val="212529"/>
          <w:sz w:val="24"/>
          <w:szCs w:val="24"/>
          <w:lang w:val="en-GB"/>
        </w:rPr>
        <w:t>influencers</w:t>
      </w:r>
      <w:r w:rsidR="004D41E1"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you w</w:t>
      </w:r>
      <w:r w:rsidR="004D41E1">
        <w:rPr>
          <w:rFonts w:ascii="Arial" w:hAnsi="Arial" w:cs="Arial"/>
          <w:color w:val="212529"/>
          <w:sz w:val="24"/>
          <w:szCs w:val="24"/>
          <w:lang w:val="en-GB"/>
        </w:rPr>
        <w:t>ould like</w:t>
      </w:r>
      <w:r w:rsidRPr="006F4A03">
        <w:rPr>
          <w:rFonts w:ascii="Arial" w:hAnsi="Arial" w:cs="Arial"/>
          <w:color w:val="212529"/>
          <w:sz w:val="24"/>
          <w:szCs w:val="24"/>
          <w:lang w:val="en-GB"/>
        </w:rPr>
        <w:t xml:space="preserve"> to work with</w:t>
      </w:r>
      <w:r w:rsidR="001B7433">
        <w:rPr>
          <w:rFonts w:ascii="Arial" w:hAnsi="Arial" w:cs="Arial"/>
          <w:color w:val="212529"/>
          <w:sz w:val="24"/>
          <w:szCs w:val="24"/>
          <w:lang w:val="en-GB"/>
        </w:rPr>
        <w:t>,</w:t>
      </w:r>
      <w:r w:rsidRPr="006F4A03">
        <w:rPr>
          <w:rFonts w:ascii="Arial" w:hAnsi="Arial" w:cs="Arial"/>
          <w:color w:val="212529"/>
          <w:sz w:val="24"/>
          <w:szCs w:val="24"/>
          <w:lang w:val="en-GB"/>
        </w:rPr>
        <w:t xml:space="preserve"> </w:t>
      </w:r>
      <w:r w:rsidR="00154850" w:rsidRPr="006F4A03">
        <w:rPr>
          <w:rFonts w:ascii="Arial" w:hAnsi="Arial" w:cs="Arial"/>
          <w:color w:val="212529"/>
          <w:sz w:val="24"/>
          <w:szCs w:val="24"/>
          <w:lang w:val="en-GB"/>
        </w:rPr>
        <w:t>continue your sear</w:t>
      </w:r>
      <w:r w:rsidR="005478DC">
        <w:rPr>
          <w:rFonts w:ascii="Arial" w:hAnsi="Arial" w:cs="Arial"/>
          <w:color w:val="212529"/>
          <w:sz w:val="24"/>
          <w:szCs w:val="24"/>
          <w:lang w:val="en-GB"/>
        </w:rPr>
        <w:t>c</w:t>
      </w:r>
      <w:r w:rsidR="00154850" w:rsidRPr="006F4A03">
        <w:rPr>
          <w:rFonts w:ascii="Arial" w:hAnsi="Arial" w:cs="Arial"/>
          <w:color w:val="212529"/>
          <w:sz w:val="24"/>
          <w:szCs w:val="24"/>
          <w:lang w:val="en-GB"/>
        </w:rPr>
        <w:t>h</w:t>
      </w:r>
      <w:r w:rsidRPr="006F4A03">
        <w:rPr>
          <w:rFonts w:ascii="Arial" w:hAnsi="Arial" w:cs="Arial"/>
          <w:color w:val="212529"/>
          <w:sz w:val="24"/>
          <w:szCs w:val="24"/>
          <w:lang w:val="en-GB"/>
        </w:rPr>
        <w:t xml:space="preserve"> online</w:t>
      </w:r>
      <w:r w:rsidR="004D41E1">
        <w:rPr>
          <w:rFonts w:ascii="Arial" w:hAnsi="Arial" w:cs="Arial"/>
          <w:color w:val="212529"/>
          <w:sz w:val="24"/>
          <w:szCs w:val="24"/>
          <w:lang w:val="en-GB"/>
        </w:rPr>
        <w:t xml:space="preserve"> on Facebook, Instagram, </w:t>
      </w:r>
      <w:proofErr w:type="spellStart"/>
      <w:r w:rsidR="004D41E1">
        <w:rPr>
          <w:rFonts w:ascii="Arial" w:hAnsi="Arial" w:cs="Arial"/>
          <w:color w:val="212529"/>
          <w:sz w:val="24"/>
          <w:szCs w:val="24"/>
          <w:lang w:val="en-GB"/>
        </w:rPr>
        <w:t>TikTok</w:t>
      </w:r>
      <w:proofErr w:type="spellEnd"/>
      <w:r w:rsidR="004D41E1">
        <w:rPr>
          <w:rFonts w:ascii="Arial" w:hAnsi="Arial" w:cs="Arial"/>
          <w:color w:val="212529"/>
          <w:sz w:val="24"/>
          <w:szCs w:val="24"/>
          <w:lang w:val="en-GB"/>
        </w:rPr>
        <w:t>, and YouTube for example</w:t>
      </w:r>
      <w:r w:rsidRPr="006F4A03">
        <w:rPr>
          <w:rFonts w:ascii="Arial" w:hAnsi="Arial" w:cs="Arial"/>
          <w:color w:val="212529"/>
          <w:sz w:val="24"/>
          <w:szCs w:val="24"/>
          <w:lang w:val="en-GB"/>
        </w:rPr>
        <w:t xml:space="preserve">. </w:t>
      </w:r>
      <w:r w:rsidR="004D41E1">
        <w:rPr>
          <w:rFonts w:ascii="Arial" w:hAnsi="Arial" w:cs="Arial"/>
          <w:color w:val="212529"/>
          <w:sz w:val="24"/>
          <w:szCs w:val="24"/>
          <w:lang w:val="en-GB"/>
        </w:rPr>
        <w:t>O</w:t>
      </w:r>
      <w:r w:rsidRPr="006F4A03">
        <w:rPr>
          <w:rFonts w:ascii="Arial" w:hAnsi="Arial" w:cs="Arial"/>
          <w:color w:val="212529"/>
          <w:sz w:val="24"/>
          <w:szCs w:val="24"/>
          <w:lang w:val="en-GB"/>
        </w:rPr>
        <w:t>n which platforms</w:t>
      </w:r>
      <w:r w:rsidR="004D41E1">
        <w:rPr>
          <w:rFonts w:ascii="Arial" w:hAnsi="Arial" w:cs="Arial"/>
          <w:color w:val="212529"/>
          <w:sz w:val="24"/>
          <w:szCs w:val="24"/>
          <w:lang w:val="en-GB"/>
        </w:rPr>
        <w:t xml:space="preserve"> can you find them</w:t>
      </w:r>
      <w:r w:rsidRPr="006F4A03">
        <w:rPr>
          <w:rFonts w:ascii="Arial" w:hAnsi="Arial" w:cs="Arial"/>
          <w:color w:val="212529"/>
          <w:sz w:val="24"/>
          <w:szCs w:val="24"/>
          <w:lang w:val="en-GB"/>
        </w:rPr>
        <w:t xml:space="preserve">? </w:t>
      </w:r>
      <w:r w:rsidR="005F760D" w:rsidRPr="006F4A03">
        <w:rPr>
          <w:rFonts w:ascii="Arial" w:hAnsi="Arial" w:cs="Arial"/>
          <w:color w:val="212529"/>
          <w:sz w:val="24"/>
          <w:szCs w:val="24"/>
          <w:lang w:val="en-GB"/>
        </w:rPr>
        <w:t xml:space="preserve">You can also use the snowball method and see who influencers, media organisations and journalists, activists, public actors, </w:t>
      </w:r>
      <w:proofErr w:type="gramStart"/>
      <w:r w:rsidR="005F760D" w:rsidRPr="006F4A03">
        <w:rPr>
          <w:rFonts w:ascii="Arial" w:hAnsi="Arial" w:cs="Arial"/>
          <w:color w:val="212529"/>
          <w:sz w:val="24"/>
          <w:szCs w:val="24"/>
          <w:lang w:val="en-GB"/>
        </w:rPr>
        <w:t>NGOs</w:t>
      </w:r>
      <w:proofErr w:type="gramEnd"/>
      <w:r w:rsidR="005F760D" w:rsidRPr="006F4A03">
        <w:rPr>
          <w:rFonts w:ascii="Arial" w:hAnsi="Arial" w:cs="Arial"/>
          <w:color w:val="212529"/>
          <w:sz w:val="24"/>
          <w:szCs w:val="24"/>
          <w:lang w:val="en-GB"/>
        </w:rPr>
        <w:t xml:space="preserve"> or international organisations are following. This way you might find people you had not even considered. In addition, after a while the algorithm on your social media app will start to suggest people to follow and show their posts which can be helpful as well. </w:t>
      </w:r>
    </w:p>
    <w:p w14:paraId="6069CF93" w14:textId="77777777" w:rsidR="005F760D" w:rsidRDefault="005F760D" w:rsidP="004C23B2">
      <w:pPr>
        <w:autoSpaceDE w:val="0"/>
        <w:autoSpaceDN w:val="0"/>
        <w:adjustRightInd w:val="0"/>
        <w:spacing w:after="0" w:line="240" w:lineRule="auto"/>
        <w:rPr>
          <w:rFonts w:ascii="Arial" w:hAnsi="Arial" w:cs="Arial"/>
          <w:color w:val="212529"/>
          <w:sz w:val="24"/>
          <w:szCs w:val="24"/>
          <w:lang w:val="en-GB"/>
        </w:rPr>
      </w:pPr>
    </w:p>
    <w:p w14:paraId="2A3D420F" w14:textId="45FF28D0" w:rsidR="00093812" w:rsidRPr="006F4A03" w:rsidRDefault="004D41E1" w:rsidP="004C23B2">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Once you find your influencer(s) </w:t>
      </w:r>
      <w:r>
        <w:rPr>
          <w:rFonts w:ascii="Arial" w:hAnsi="Arial" w:cs="Arial"/>
          <w:color w:val="212529"/>
          <w:sz w:val="24"/>
          <w:szCs w:val="24"/>
          <w:lang w:val="en-GB"/>
        </w:rPr>
        <w:t>s</w:t>
      </w:r>
      <w:r w:rsidRPr="006F4A03">
        <w:rPr>
          <w:rFonts w:ascii="Arial" w:hAnsi="Arial" w:cs="Arial"/>
          <w:color w:val="212529"/>
          <w:sz w:val="24"/>
          <w:szCs w:val="24"/>
          <w:lang w:val="en-GB"/>
        </w:rPr>
        <w:t xml:space="preserve">tudy their posts well and analyse whether they would like to collaborate. </w:t>
      </w:r>
      <w:r>
        <w:rPr>
          <w:rFonts w:ascii="Arial" w:hAnsi="Arial" w:cs="Arial"/>
          <w:color w:val="212529"/>
          <w:sz w:val="24"/>
          <w:szCs w:val="24"/>
          <w:lang w:val="en-GB"/>
        </w:rPr>
        <w:t>Are their posts in line with what your organisation represents? Y</w:t>
      </w:r>
      <w:r w:rsidR="004C23B2" w:rsidRPr="006F4A03">
        <w:rPr>
          <w:rFonts w:ascii="Arial" w:hAnsi="Arial" w:cs="Arial"/>
          <w:color w:val="212529"/>
          <w:sz w:val="24"/>
          <w:szCs w:val="24"/>
          <w:lang w:val="en-GB"/>
        </w:rPr>
        <w:t xml:space="preserve">ou </w:t>
      </w:r>
      <w:r>
        <w:rPr>
          <w:rFonts w:ascii="Arial" w:hAnsi="Arial" w:cs="Arial"/>
          <w:color w:val="212529"/>
          <w:sz w:val="24"/>
          <w:szCs w:val="24"/>
          <w:lang w:val="en-GB"/>
        </w:rPr>
        <w:t xml:space="preserve">usually </w:t>
      </w:r>
      <w:r w:rsidR="004C23B2" w:rsidRPr="006F4A03">
        <w:rPr>
          <w:rFonts w:ascii="Arial" w:hAnsi="Arial" w:cs="Arial"/>
          <w:color w:val="212529"/>
          <w:sz w:val="24"/>
          <w:szCs w:val="24"/>
          <w:lang w:val="en-GB"/>
        </w:rPr>
        <w:t xml:space="preserve">can contact </w:t>
      </w:r>
      <w:r>
        <w:rPr>
          <w:rFonts w:ascii="Arial" w:hAnsi="Arial" w:cs="Arial"/>
          <w:color w:val="212529"/>
          <w:sz w:val="24"/>
          <w:szCs w:val="24"/>
          <w:lang w:val="en-GB"/>
        </w:rPr>
        <w:t>influencers</w:t>
      </w:r>
      <w:r w:rsidR="004C23B2" w:rsidRPr="006F4A03">
        <w:rPr>
          <w:rFonts w:ascii="Arial" w:hAnsi="Arial" w:cs="Arial"/>
          <w:color w:val="212529"/>
          <w:sz w:val="24"/>
          <w:szCs w:val="24"/>
          <w:lang w:val="en-GB"/>
        </w:rPr>
        <w:t xml:space="preserve"> directly by writing them a direct message on the social media platform or send them or their agent an email.</w:t>
      </w:r>
      <w:r w:rsidR="009454D2" w:rsidRPr="006F4A03">
        <w:rPr>
          <w:rFonts w:ascii="Arial" w:hAnsi="Arial" w:cs="Arial"/>
          <w:color w:val="212529"/>
          <w:sz w:val="24"/>
          <w:szCs w:val="24"/>
          <w:lang w:val="en-GB"/>
        </w:rPr>
        <w:t xml:space="preserve"> </w:t>
      </w:r>
      <w:r w:rsidR="005F760D">
        <w:rPr>
          <w:rFonts w:ascii="Arial" w:hAnsi="Arial" w:cs="Arial"/>
          <w:color w:val="212529"/>
          <w:sz w:val="24"/>
          <w:szCs w:val="24"/>
          <w:lang w:val="en-GB"/>
        </w:rPr>
        <w:t>Most of the time, the c</w:t>
      </w:r>
      <w:r w:rsidRPr="006F4A03">
        <w:rPr>
          <w:rFonts w:ascii="Arial" w:hAnsi="Arial" w:cs="Arial"/>
          <w:color w:val="212529"/>
          <w:sz w:val="24"/>
          <w:szCs w:val="24"/>
          <w:lang w:val="en-GB"/>
        </w:rPr>
        <w:t xml:space="preserve">ontact email can be found in the influencer's profile. </w:t>
      </w:r>
      <w:r w:rsidR="009454D2" w:rsidRPr="006F4A03">
        <w:rPr>
          <w:rFonts w:ascii="Arial" w:hAnsi="Arial" w:cs="Arial"/>
          <w:color w:val="212529"/>
          <w:sz w:val="24"/>
          <w:szCs w:val="24"/>
          <w:lang w:val="en-GB"/>
        </w:rPr>
        <w:t>Highlight the advantages of the collaboration for both parties.</w:t>
      </w:r>
      <w:r w:rsidR="004C23B2" w:rsidRPr="006F4A03">
        <w:rPr>
          <w:rFonts w:ascii="Arial" w:hAnsi="Arial" w:cs="Arial"/>
          <w:color w:val="212529"/>
          <w:sz w:val="24"/>
          <w:szCs w:val="24"/>
          <w:lang w:val="en-GB"/>
        </w:rPr>
        <w:t xml:space="preserve"> </w:t>
      </w:r>
      <w:r w:rsidR="00154850" w:rsidRPr="006F4A03">
        <w:rPr>
          <w:rFonts w:ascii="Arial" w:hAnsi="Arial" w:cs="Arial"/>
          <w:color w:val="212529"/>
          <w:sz w:val="24"/>
          <w:szCs w:val="24"/>
          <w:lang w:val="en-GB"/>
        </w:rPr>
        <w:t xml:space="preserve">It is </w:t>
      </w:r>
      <w:r w:rsidR="005F760D">
        <w:rPr>
          <w:rFonts w:ascii="Arial" w:hAnsi="Arial" w:cs="Arial"/>
          <w:color w:val="212529"/>
          <w:sz w:val="24"/>
          <w:szCs w:val="24"/>
          <w:lang w:val="en-GB"/>
        </w:rPr>
        <w:t xml:space="preserve">also </w:t>
      </w:r>
      <w:r w:rsidR="00154850" w:rsidRPr="006F4A03">
        <w:rPr>
          <w:rFonts w:ascii="Arial" w:hAnsi="Arial" w:cs="Arial"/>
          <w:color w:val="212529"/>
          <w:sz w:val="24"/>
          <w:szCs w:val="24"/>
          <w:lang w:val="en-GB"/>
        </w:rPr>
        <w:t>a good idea to meet them for a coffee and get to know each other beforehand.</w:t>
      </w:r>
    </w:p>
    <w:p w14:paraId="12750091" w14:textId="77777777" w:rsidR="009454D2" w:rsidRPr="006F4A03" w:rsidRDefault="009454D2" w:rsidP="004C23B2">
      <w:pPr>
        <w:autoSpaceDE w:val="0"/>
        <w:autoSpaceDN w:val="0"/>
        <w:adjustRightInd w:val="0"/>
        <w:spacing w:after="0" w:line="240" w:lineRule="auto"/>
        <w:rPr>
          <w:rFonts w:ascii="Arial" w:hAnsi="Arial" w:cs="Arial"/>
          <w:color w:val="212529"/>
          <w:sz w:val="24"/>
          <w:szCs w:val="24"/>
          <w:lang w:val="en-GB"/>
        </w:rPr>
      </w:pPr>
    </w:p>
    <w:p w14:paraId="745AC218" w14:textId="64F20589" w:rsidR="009454D2" w:rsidRPr="006F4A03" w:rsidRDefault="004C23B2" w:rsidP="004C23B2">
      <w:pPr>
        <w:autoSpaceDE w:val="0"/>
        <w:autoSpaceDN w:val="0"/>
        <w:adjustRightInd w:val="0"/>
        <w:spacing w:after="0" w:line="240" w:lineRule="auto"/>
        <w:rPr>
          <w:rFonts w:ascii="Arial" w:hAnsi="Arial" w:cs="Arial"/>
          <w:b/>
          <w:bCs/>
          <w:color w:val="212529"/>
          <w:sz w:val="24"/>
          <w:szCs w:val="24"/>
          <w:lang w:val="en-GB"/>
        </w:rPr>
      </w:pPr>
      <w:r w:rsidRPr="006F4A03">
        <w:rPr>
          <w:rFonts w:ascii="Arial" w:hAnsi="Arial" w:cs="Arial"/>
          <w:b/>
          <w:bCs/>
          <w:color w:val="212529"/>
          <w:sz w:val="24"/>
          <w:szCs w:val="24"/>
          <w:lang w:val="en-GB"/>
        </w:rPr>
        <w:t xml:space="preserve">I think I need a professional's help </w:t>
      </w:r>
    </w:p>
    <w:p w14:paraId="7D21E912" w14:textId="77777777" w:rsidR="009454D2" w:rsidRPr="006F4A03" w:rsidRDefault="009454D2" w:rsidP="004C23B2">
      <w:pPr>
        <w:autoSpaceDE w:val="0"/>
        <w:autoSpaceDN w:val="0"/>
        <w:adjustRightInd w:val="0"/>
        <w:spacing w:after="0" w:line="240" w:lineRule="auto"/>
        <w:rPr>
          <w:rFonts w:ascii="Arial" w:hAnsi="Arial" w:cs="Arial"/>
          <w:color w:val="212529"/>
          <w:sz w:val="24"/>
          <w:szCs w:val="24"/>
          <w:lang w:val="en-GB"/>
        </w:rPr>
      </w:pPr>
    </w:p>
    <w:p w14:paraId="79AF2392" w14:textId="7C67BBF0" w:rsidR="005F760D" w:rsidRDefault="004C23B2" w:rsidP="009454D2">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You might decide that mapping out and finding influencers is too much work for your team </w:t>
      </w:r>
      <w:proofErr w:type="gramStart"/>
      <w:r w:rsidRPr="006F4A03">
        <w:rPr>
          <w:rFonts w:ascii="Arial" w:hAnsi="Arial" w:cs="Arial"/>
          <w:color w:val="212529"/>
          <w:sz w:val="24"/>
          <w:szCs w:val="24"/>
          <w:lang w:val="en-GB"/>
        </w:rPr>
        <w:t>at the moment</w:t>
      </w:r>
      <w:proofErr w:type="gramEnd"/>
      <w:r w:rsidRPr="006F4A03">
        <w:rPr>
          <w:rFonts w:ascii="Arial" w:hAnsi="Arial" w:cs="Arial"/>
          <w:color w:val="212529"/>
          <w:sz w:val="24"/>
          <w:szCs w:val="24"/>
          <w:lang w:val="en-GB"/>
        </w:rPr>
        <w:t>. Don't worry</w:t>
      </w:r>
      <w:r w:rsidR="00093812">
        <w:rPr>
          <w:rFonts w:ascii="Arial" w:hAnsi="Arial" w:cs="Arial"/>
          <w:color w:val="212529"/>
          <w:sz w:val="24"/>
          <w:szCs w:val="24"/>
          <w:lang w:val="en-GB"/>
        </w:rPr>
        <w:t xml:space="preserve"> t</w:t>
      </w:r>
      <w:r w:rsidRPr="006F4A03">
        <w:rPr>
          <w:rFonts w:ascii="Arial" w:hAnsi="Arial" w:cs="Arial"/>
          <w:color w:val="212529"/>
          <w:sz w:val="24"/>
          <w:szCs w:val="24"/>
          <w:lang w:val="en-GB"/>
        </w:rPr>
        <w:t xml:space="preserve">here are various companies that can help you. Nowadays many communications and marketing companies have an </w:t>
      </w:r>
      <w:r w:rsidR="005478DC" w:rsidRPr="006F4A03">
        <w:rPr>
          <w:rFonts w:ascii="Arial" w:hAnsi="Arial" w:cs="Arial"/>
          <w:color w:val="212529"/>
          <w:sz w:val="24"/>
          <w:szCs w:val="24"/>
          <w:lang w:val="en-GB"/>
        </w:rPr>
        <w:t>influencer-marketing</w:t>
      </w:r>
      <w:r w:rsidRPr="006F4A03">
        <w:rPr>
          <w:rFonts w:ascii="Arial" w:hAnsi="Arial" w:cs="Arial"/>
          <w:color w:val="212529"/>
          <w:sz w:val="24"/>
          <w:szCs w:val="24"/>
          <w:lang w:val="en-GB"/>
        </w:rPr>
        <w:t xml:space="preserve"> department or at least someone</w:t>
      </w:r>
      <w:r w:rsidR="005478DC">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specialising in </w:t>
      </w:r>
      <w:r w:rsidR="005F760D">
        <w:rPr>
          <w:rFonts w:ascii="Arial" w:hAnsi="Arial" w:cs="Arial"/>
          <w:color w:val="212529"/>
          <w:sz w:val="24"/>
          <w:szCs w:val="24"/>
          <w:lang w:val="en-GB"/>
        </w:rPr>
        <w:t>influencer collaborations</w:t>
      </w:r>
      <w:r w:rsidRPr="006F4A03">
        <w:rPr>
          <w:rFonts w:ascii="Arial" w:hAnsi="Arial" w:cs="Arial"/>
          <w:color w:val="212529"/>
          <w:sz w:val="24"/>
          <w:szCs w:val="24"/>
          <w:lang w:val="en-GB"/>
        </w:rPr>
        <w:t xml:space="preserve">. A quick Google search will give you a </w:t>
      </w:r>
      <w:r w:rsidR="005F760D">
        <w:rPr>
          <w:rFonts w:ascii="Arial" w:hAnsi="Arial" w:cs="Arial"/>
          <w:color w:val="212529"/>
          <w:sz w:val="24"/>
          <w:szCs w:val="24"/>
          <w:lang w:val="en-GB"/>
        </w:rPr>
        <w:t>wealth</w:t>
      </w:r>
      <w:r w:rsidRPr="006F4A03">
        <w:rPr>
          <w:rFonts w:ascii="Arial" w:hAnsi="Arial" w:cs="Arial"/>
          <w:color w:val="212529"/>
          <w:sz w:val="24"/>
          <w:szCs w:val="24"/>
          <w:lang w:val="en-GB"/>
        </w:rPr>
        <w:t xml:space="preserve"> of options. Using a "middleman" can be beneficial because these companies know the industry inside and out and can find the right influencers for your campaign. </w:t>
      </w:r>
    </w:p>
    <w:p w14:paraId="37F9BAE1" w14:textId="77777777" w:rsidR="005F760D" w:rsidRDefault="005F760D" w:rsidP="009454D2">
      <w:pPr>
        <w:autoSpaceDE w:val="0"/>
        <w:autoSpaceDN w:val="0"/>
        <w:adjustRightInd w:val="0"/>
        <w:spacing w:after="0" w:line="240" w:lineRule="auto"/>
        <w:rPr>
          <w:rFonts w:ascii="Arial" w:hAnsi="Arial" w:cs="Arial"/>
          <w:color w:val="212529"/>
          <w:sz w:val="24"/>
          <w:szCs w:val="24"/>
          <w:lang w:val="en-GB"/>
        </w:rPr>
      </w:pPr>
    </w:p>
    <w:p w14:paraId="32CA8FD6" w14:textId="7A54F068" w:rsidR="00F51D4F" w:rsidRPr="006F4A03" w:rsidRDefault="004C23B2" w:rsidP="009454D2">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As a public actor you will most likely be bound by certain rules about transparency. You might be required to put out tenders before establishing any new partnerships</w:t>
      </w:r>
      <w:r w:rsidR="00484171">
        <w:rPr>
          <w:rFonts w:ascii="Arial" w:hAnsi="Arial" w:cs="Arial"/>
          <w:color w:val="212529"/>
          <w:sz w:val="24"/>
          <w:szCs w:val="24"/>
          <w:lang w:val="en-GB"/>
        </w:rPr>
        <w:t>,</w:t>
      </w:r>
      <w:r w:rsidRPr="006F4A03">
        <w:rPr>
          <w:rFonts w:ascii="Arial" w:hAnsi="Arial" w:cs="Arial"/>
          <w:color w:val="212529"/>
          <w:sz w:val="24"/>
          <w:szCs w:val="24"/>
          <w:lang w:val="en-GB"/>
        </w:rPr>
        <w:t xml:space="preserve"> which might limit your ability to approach influencers yourself. You can however put out tenders for </w:t>
      </w:r>
      <w:r w:rsidR="005F760D">
        <w:rPr>
          <w:rFonts w:ascii="Arial" w:hAnsi="Arial" w:cs="Arial"/>
          <w:color w:val="212529"/>
          <w:sz w:val="24"/>
          <w:szCs w:val="24"/>
          <w:lang w:val="en-GB"/>
        </w:rPr>
        <w:t>influencer marketing companies who can then</w:t>
      </w:r>
      <w:r w:rsidRPr="006F4A03">
        <w:rPr>
          <w:rFonts w:ascii="Arial" w:hAnsi="Arial" w:cs="Arial"/>
          <w:color w:val="212529"/>
          <w:sz w:val="24"/>
          <w:szCs w:val="24"/>
          <w:lang w:val="en-GB"/>
        </w:rPr>
        <w:t xml:space="preserve"> help you find influencers for your campaign. Take this into consideration when planning!</w:t>
      </w:r>
    </w:p>
    <w:p w14:paraId="736FB3FD" w14:textId="77777777" w:rsidR="00810435" w:rsidRPr="006F4A03" w:rsidRDefault="00810435" w:rsidP="0038498A">
      <w:pPr>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810435" w:rsidRPr="00066670" w14:paraId="02B90A0B" w14:textId="77777777" w:rsidTr="00BA62BB">
        <w:tc>
          <w:tcPr>
            <w:tcW w:w="9628" w:type="dxa"/>
            <w:shd w:val="clear" w:color="auto" w:fill="3543FB"/>
          </w:tcPr>
          <w:p w14:paraId="53B2CBD3" w14:textId="77777777" w:rsidR="00810435" w:rsidRPr="006F4A03" w:rsidRDefault="00810435" w:rsidP="00BA62BB">
            <w:pPr>
              <w:spacing w:line="276" w:lineRule="auto"/>
              <w:jc w:val="both"/>
              <w:rPr>
                <w:rFonts w:ascii="Arial" w:hAnsi="Arial" w:cs="Arial"/>
                <w:b/>
                <w:color w:val="FFFFFF" w:themeColor="background1"/>
                <w:sz w:val="36"/>
                <w:szCs w:val="36"/>
                <w:lang w:val="en-GB"/>
              </w:rPr>
            </w:pPr>
          </w:p>
          <w:p w14:paraId="561538C4" w14:textId="77777777" w:rsidR="00DD6B79" w:rsidRDefault="00810435" w:rsidP="00DD6B79">
            <w:pPr>
              <w:spacing w:line="276" w:lineRule="auto"/>
              <w:rPr>
                <w:rFonts w:ascii="Arial" w:hAnsi="Arial" w:cs="Arial"/>
                <w:b/>
                <w:color w:val="FFFFFF" w:themeColor="background1"/>
                <w:sz w:val="36"/>
                <w:szCs w:val="36"/>
                <w:lang w:val="en-GB"/>
              </w:rPr>
            </w:pPr>
            <w:r w:rsidRPr="006F4A03">
              <w:rPr>
                <w:rFonts w:ascii="Arial" w:hAnsi="Arial" w:cs="Arial"/>
                <w:b/>
                <w:color w:val="FFFFFF" w:themeColor="background1"/>
                <w:sz w:val="36"/>
                <w:szCs w:val="36"/>
                <w:lang w:val="en-GB"/>
              </w:rPr>
              <w:t xml:space="preserve">4. </w:t>
            </w:r>
            <w:r w:rsidR="004C23B2" w:rsidRPr="006F4A03">
              <w:rPr>
                <w:rFonts w:ascii="Arial" w:hAnsi="Arial" w:cs="Arial"/>
                <w:b/>
                <w:color w:val="FFFFFF" w:themeColor="background1"/>
                <w:sz w:val="36"/>
                <w:szCs w:val="36"/>
                <w:lang w:val="en-GB"/>
              </w:rPr>
              <w:t>Content, the role of the infl</w:t>
            </w:r>
            <w:r w:rsidR="0057725F" w:rsidRPr="006F4A03">
              <w:rPr>
                <w:rFonts w:ascii="Arial" w:hAnsi="Arial" w:cs="Arial"/>
                <w:b/>
                <w:color w:val="FFFFFF" w:themeColor="background1"/>
                <w:sz w:val="36"/>
                <w:szCs w:val="36"/>
                <w:lang w:val="en-GB"/>
              </w:rPr>
              <w:t>u</w:t>
            </w:r>
            <w:r w:rsidR="004C23B2" w:rsidRPr="006F4A03">
              <w:rPr>
                <w:rFonts w:ascii="Arial" w:hAnsi="Arial" w:cs="Arial"/>
                <w:b/>
                <w:color w:val="FFFFFF" w:themeColor="background1"/>
                <w:sz w:val="36"/>
                <w:szCs w:val="36"/>
                <w:lang w:val="en-GB"/>
              </w:rPr>
              <w:t xml:space="preserve">encer and </w:t>
            </w:r>
          </w:p>
          <w:p w14:paraId="0D423805" w14:textId="677A3377" w:rsidR="00810435" w:rsidRPr="006F4A03" w:rsidRDefault="004C23B2" w:rsidP="00066670">
            <w:pPr>
              <w:spacing w:line="276" w:lineRule="auto"/>
              <w:rPr>
                <w:rFonts w:ascii="Arial" w:hAnsi="Arial" w:cs="Arial"/>
                <w:color w:val="FFFFFF" w:themeColor="background1"/>
                <w:sz w:val="36"/>
                <w:szCs w:val="36"/>
                <w:lang w:val="en-GB"/>
              </w:rPr>
            </w:pPr>
            <w:r w:rsidRPr="006F4A03">
              <w:rPr>
                <w:rFonts w:ascii="Arial" w:hAnsi="Arial" w:cs="Arial"/>
                <w:b/>
                <w:color w:val="FFFFFF" w:themeColor="background1"/>
                <w:sz w:val="36"/>
                <w:szCs w:val="36"/>
                <w:lang w:val="en-GB"/>
              </w:rPr>
              <w:t xml:space="preserve">division of </w:t>
            </w:r>
            <w:proofErr w:type="spellStart"/>
            <w:r w:rsidRPr="006F4A03">
              <w:rPr>
                <w:rFonts w:ascii="Arial" w:hAnsi="Arial" w:cs="Arial"/>
                <w:b/>
                <w:color w:val="FFFFFF" w:themeColor="background1"/>
                <w:sz w:val="36"/>
                <w:szCs w:val="36"/>
                <w:lang w:val="en-GB"/>
              </w:rPr>
              <w:t>labor</w:t>
            </w:r>
            <w:proofErr w:type="spellEnd"/>
            <w:r w:rsidR="00810435" w:rsidRPr="006F4A03">
              <w:rPr>
                <w:rFonts w:ascii="Arial" w:hAnsi="Arial" w:cs="Arial"/>
                <w:color w:val="FFFFFF" w:themeColor="background1"/>
                <w:sz w:val="36"/>
                <w:szCs w:val="36"/>
                <w:lang w:val="en-GB"/>
              </w:rPr>
              <w:t xml:space="preserve"> </w:t>
            </w:r>
          </w:p>
          <w:p w14:paraId="406BCD8A" w14:textId="77777777" w:rsidR="00810435" w:rsidRPr="006F4A03" w:rsidRDefault="00810435" w:rsidP="00BA62BB">
            <w:pPr>
              <w:spacing w:line="276" w:lineRule="auto"/>
              <w:jc w:val="both"/>
              <w:rPr>
                <w:rFonts w:ascii="Arial" w:hAnsi="Arial" w:cs="Arial"/>
                <w:color w:val="FFFFFF" w:themeColor="background1"/>
                <w:sz w:val="36"/>
                <w:szCs w:val="36"/>
                <w:lang w:val="en-GB"/>
              </w:rPr>
            </w:pPr>
          </w:p>
        </w:tc>
      </w:tr>
    </w:tbl>
    <w:p w14:paraId="0FC2F27C" w14:textId="77777777" w:rsidR="007A5274" w:rsidRPr="006F4A03" w:rsidRDefault="007A5274" w:rsidP="007A5274">
      <w:pPr>
        <w:spacing w:line="276" w:lineRule="auto"/>
        <w:jc w:val="both"/>
        <w:rPr>
          <w:rFonts w:ascii="Arial" w:hAnsi="Arial" w:cs="Arial"/>
          <w:sz w:val="24"/>
          <w:szCs w:val="24"/>
          <w:lang w:val="en-GB"/>
        </w:rPr>
      </w:pPr>
    </w:p>
    <w:p w14:paraId="7A8A2098" w14:textId="255CDAFD" w:rsidR="007B039C" w:rsidRPr="006F4A03" w:rsidRDefault="005F760D" w:rsidP="007B039C">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 xml:space="preserve">All </w:t>
      </w:r>
      <w:r w:rsidR="007B039C" w:rsidRPr="006F4A03">
        <w:rPr>
          <w:rFonts w:ascii="Arial" w:hAnsi="Arial" w:cs="Arial"/>
          <w:color w:val="212529"/>
          <w:sz w:val="24"/>
          <w:szCs w:val="24"/>
          <w:lang w:val="en-GB"/>
        </w:rPr>
        <w:t xml:space="preserve">the details of the campaign </w:t>
      </w:r>
      <w:r>
        <w:rPr>
          <w:rFonts w:ascii="Arial" w:hAnsi="Arial" w:cs="Arial"/>
          <w:color w:val="212529"/>
          <w:sz w:val="24"/>
          <w:szCs w:val="24"/>
          <w:lang w:val="en-GB"/>
        </w:rPr>
        <w:t xml:space="preserve">don’t have to be </w:t>
      </w:r>
      <w:r w:rsidR="007B039C" w:rsidRPr="006F4A03">
        <w:rPr>
          <w:rFonts w:ascii="Arial" w:hAnsi="Arial" w:cs="Arial"/>
          <w:color w:val="212529"/>
          <w:sz w:val="24"/>
          <w:szCs w:val="24"/>
          <w:lang w:val="en-GB"/>
        </w:rPr>
        <w:t xml:space="preserve">figured out immediately. The campaign will </w:t>
      </w:r>
      <w:r>
        <w:rPr>
          <w:rFonts w:ascii="Arial" w:hAnsi="Arial" w:cs="Arial"/>
          <w:color w:val="212529"/>
          <w:sz w:val="24"/>
          <w:szCs w:val="24"/>
          <w:lang w:val="en-GB"/>
        </w:rPr>
        <w:t xml:space="preserve">most likely </w:t>
      </w:r>
      <w:r w:rsidR="007B039C" w:rsidRPr="006F4A03">
        <w:rPr>
          <w:rFonts w:ascii="Arial" w:hAnsi="Arial" w:cs="Arial"/>
          <w:color w:val="212529"/>
          <w:sz w:val="24"/>
          <w:szCs w:val="24"/>
          <w:lang w:val="en-GB"/>
        </w:rPr>
        <w:t xml:space="preserve">be co-created with the influencer. After all, the content </w:t>
      </w:r>
      <w:r w:rsidR="009820C7" w:rsidRPr="006F4A03">
        <w:rPr>
          <w:rFonts w:ascii="Arial" w:hAnsi="Arial" w:cs="Arial"/>
          <w:color w:val="212529"/>
          <w:sz w:val="24"/>
          <w:szCs w:val="24"/>
          <w:lang w:val="en-GB"/>
        </w:rPr>
        <w:t xml:space="preserve">and tone </w:t>
      </w:r>
      <w:proofErr w:type="gramStart"/>
      <w:r w:rsidR="007B039C" w:rsidRPr="006F4A03">
        <w:rPr>
          <w:rFonts w:ascii="Arial" w:hAnsi="Arial" w:cs="Arial"/>
          <w:color w:val="212529"/>
          <w:sz w:val="24"/>
          <w:szCs w:val="24"/>
          <w:lang w:val="en-GB"/>
        </w:rPr>
        <w:t>ha</w:t>
      </w:r>
      <w:r w:rsidR="009820C7" w:rsidRPr="006F4A03">
        <w:rPr>
          <w:rFonts w:ascii="Arial" w:hAnsi="Arial" w:cs="Arial"/>
          <w:color w:val="212529"/>
          <w:sz w:val="24"/>
          <w:szCs w:val="24"/>
          <w:lang w:val="en-GB"/>
        </w:rPr>
        <w:t>ve</w:t>
      </w:r>
      <w:r w:rsidR="007B039C" w:rsidRPr="006F4A03">
        <w:rPr>
          <w:rFonts w:ascii="Arial" w:hAnsi="Arial" w:cs="Arial"/>
          <w:color w:val="212529"/>
          <w:sz w:val="24"/>
          <w:szCs w:val="24"/>
          <w:lang w:val="en-GB"/>
        </w:rPr>
        <w:t xml:space="preserve"> to</w:t>
      </w:r>
      <w:proofErr w:type="gramEnd"/>
      <w:r w:rsidR="007B039C" w:rsidRPr="006F4A03">
        <w:rPr>
          <w:rFonts w:ascii="Arial" w:hAnsi="Arial" w:cs="Arial"/>
          <w:color w:val="212529"/>
          <w:sz w:val="24"/>
          <w:szCs w:val="24"/>
          <w:lang w:val="en-GB"/>
        </w:rPr>
        <w:t xml:space="preserve"> be tailored to the influencer’s followers</w:t>
      </w:r>
      <w:r>
        <w:rPr>
          <w:rFonts w:ascii="Arial" w:hAnsi="Arial" w:cs="Arial"/>
          <w:color w:val="212529"/>
          <w:sz w:val="24"/>
          <w:szCs w:val="24"/>
          <w:lang w:val="en-GB"/>
        </w:rPr>
        <w:t>.</w:t>
      </w:r>
      <w:r w:rsidR="007B039C" w:rsidRPr="006F4A03">
        <w:rPr>
          <w:rFonts w:ascii="Arial" w:hAnsi="Arial" w:cs="Arial"/>
          <w:color w:val="212529"/>
          <w:sz w:val="24"/>
          <w:szCs w:val="24"/>
          <w:lang w:val="en-GB"/>
        </w:rPr>
        <w:t xml:space="preserve"> </w:t>
      </w:r>
      <w:r>
        <w:rPr>
          <w:rFonts w:ascii="Arial" w:hAnsi="Arial" w:cs="Arial"/>
          <w:color w:val="212529"/>
          <w:sz w:val="24"/>
          <w:szCs w:val="24"/>
          <w:lang w:val="en-GB"/>
        </w:rPr>
        <w:t>F</w:t>
      </w:r>
      <w:r w:rsidR="007B039C" w:rsidRPr="006F4A03">
        <w:rPr>
          <w:rFonts w:ascii="Arial" w:hAnsi="Arial" w:cs="Arial"/>
          <w:color w:val="212529"/>
          <w:sz w:val="24"/>
          <w:szCs w:val="24"/>
          <w:lang w:val="en-GB"/>
        </w:rPr>
        <w:t xml:space="preserve">raming a message is easier </w:t>
      </w:r>
      <w:r w:rsidR="001B7433">
        <w:rPr>
          <w:rFonts w:ascii="Arial" w:hAnsi="Arial" w:cs="Arial"/>
          <w:color w:val="212529"/>
          <w:sz w:val="24"/>
          <w:szCs w:val="24"/>
          <w:lang w:val="en-GB"/>
        </w:rPr>
        <w:t>with</w:t>
      </w:r>
      <w:r w:rsidR="001B7433" w:rsidRPr="006F4A03">
        <w:rPr>
          <w:rFonts w:ascii="Arial" w:hAnsi="Arial" w:cs="Arial"/>
          <w:color w:val="212529"/>
          <w:sz w:val="24"/>
          <w:szCs w:val="24"/>
          <w:lang w:val="en-GB"/>
        </w:rPr>
        <w:t xml:space="preserve"> </w:t>
      </w:r>
      <w:r w:rsidR="007B039C" w:rsidRPr="006F4A03">
        <w:rPr>
          <w:rFonts w:ascii="Arial" w:hAnsi="Arial" w:cs="Arial"/>
          <w:color w:val="212529"/>
          <w:sz w:val="24"/>
          <w:szCs w:val="24"/>
          <w:lang w:val="en-GB"/>
        </w:rPr>
        <w:t xml:space="preserve">an influencer who understands </w:t>
      </w:r>
      <w:r w:rsidR="009820C7" w:rsidRPr="006F4A03">
        <w:rPr>
          <w:rFonts w:ascii="Arial" w:hAnsi="Arial" w:cs="Arial"/>
          <w:color w:val="212529"/>
          <w:sz w:val="24"/>
          <w:szCs w:val="24"/>
          <w:lang w:val="en-GB"/>
        </w:rPr>
        <w:t>their</w:t>
      </w:r>
      <w:r w:rsidR="007B039C" w:rsidRPr="006F4A03">
        <w:rPr>
          <w:rFonts w:ascii="Arial" w:hAnsi="Arial" w:cs="Arial"/>
          <w:color w:val="212529"/>
          <w:sz w:val="24"/>
          <w:szCs w:val="24"/>
          <w:lang w:val="en-GB"/>
        </w:rPr>
        <w:t xml:space="preserve"> followers. Be careful not to push for a top-down approach</w:t>
      </w:r>
    </w:p>
    <w:p w14:paraId="3F145609" w14:textId="596FC6F3" w:rsidR="009454D2" w:rsidRPr="006F4A03" w:rsidRDefault="007B039C" w:rsidP="007B039C">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where </w:t>
      </w:r>
      <w:proofErr w:type="gramStart"/>
      <w:r w:rsidRPr="006F4A03">
        <w:rPr>
          <w:rFonts w:ascii="Arial" w:hAnsi="Arial" w:cs="Arial"/>
          <w:color w:val="212529"/>
          <w:sz w:val="24"/>
          <w:szCs w:val="24"/>
          <w:lang w:val="en-GB"/>
        </w:rPr>
        <w:t xml:space="preserve">the </w:t>
      </w:r>
      <w:r w:rsidR="00BA56ED">
        <w:rPr>
          <w:rFonts w:ascii="Arial" w:hAnsi="Arial" w:cs="Arial"/>
          <w:color w:val="212529"/>
          <w:sz w:val="24"/>
          <w:szCs w:val="24"/>
          <w:lang w:val="en-GB"/>
        </w:rPr>
        <w:t>you</w:t>
      </w:r>
      <w:proofErr w:type="gramEnd"/>
      <w:r w:rsidRPr="006F4A03">
        <w:rPr>
          <w:rFonts w:ascii="Arial" w:hAnsi="Arial" w:cs="Arial"/>
          <w:color w:val="212529"/>
          <w:sz w:val="24"/>
          <w:szCs w:val="24"/>
          <w:lang w:val="en-GB"/>
        </w:rPr>
        <w:t xml:space="preserve"> create the content and the influencer </w:t>
      </w:r>
      <w:r w:rsidR="00BA56ED">
        <w:rPr>
          <w:rFonts w:ascii="Arial" w:hAnsi="Arial" w:cs="Arial"/>
          <w:color w:val="212529"/>
          <w:sz w:val="24"/>
          <w:szCs w:val="24"/>
          <w:lang w:val="en-GB"/>
        </w:rPr>
        <w:t>only</w:t>
      </w:r>
      <w:r w:rsidR="00BA56ED"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disseminates it.</w:t>
      </w:r>
      <w:r w:rsidR="009820C7" w:rsidRPr="006F4A03">
        <w:rPr>
          <w:rFonts w:ascii="Arial" w:hAnsi="Arial" w:cs="Arial"/>
          <w:color w:val="212529"/>
          <w:sz w:val="24"/>
          <w:szCs w:val="24"/>
          <w:lang w:val="en-GB"/>
        </w:rPr>
        <w:t xml:space="preserve"> Such an approach takes away from what is at the core of influencing: </w:t>
      </w:r>
      <w:r w:rsidR="00093812">
        <w:rPr>
          <w:rFonts w:ascii="Arial" w:hAnsi="Arial" w:cs="Arial"/>
          <w:color w:val="212529"/>
          <w:sz w:val="24"/>
          <w:szCs w:val="24"/>
          <w:lang w:val="en-GB"/>
        </w:rPr>
        <w:t xml:space="preserve">seeming </w:t>
      </w:r>
      <w:r w:rsidR="009820C7" w:rsidRPr="006F4A03">
        <w:rPr>
          <w:rFonts w:ascii="Arial" w:hAnsi="Arial" w:cs="Arial"/>
          <w:color w:val="212529"/>
          <w:sz w:val="24"/>
          <w:szCs w:val="24"/>
          <w:lang w:val="en-GB"/>
        </w:rPr>
        <w:t>authentic.</w:t>
      </w:r>
    </w:p>
    <w:p w14:paraId="3FA88C30" w14:textId="77777777" w:rsidR="009454D2" w:rsidRPr="006F4A03" w:rsidRDefault="009454D2" w:rsidP="007B039C">
      <w:pPr>
        <w:autoSpaceDE w:val="0"/>
        <w:autoSpaceDN w:val="0"/>
        <w:adjustRightInd w:val="0"/>
        <w:spacing w:after="0" w:line="240" w:lineRule="auto"/>
        <w:rPr>
          <w:rFonts w:ascii="Arial" w:hAnsi="Arial" w:cs="Arial"/>
          <w:color w:val="212529"/>
          <w:sz w:val="24"/>
          <w:szCs w:val="24"/>
          <w:lang w:val="en-GB"/>
        </w:rPr>
      </w:pPr>
    </w:p>
    <w:p w14:paraId="64A7B0EF" w14:textId="30302BAC" w:rsidR="00A1450A" w:rsidRPr="006F4A03" w:rsidRDefault="007B039C" w:rsidP="007B039C">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However, you should think about</w:t>
      </w:r>
      <w:r w:rsidR="009454D2" w:rsidRPr="006F4A03">
        <w:rPr>
          <w:rFonts w:ascii="Arial" w:hAnsi="Arial" w:cs="Arial"/>
          <w:color w:val="212529"/>
          <w:sz w:val="24"/>
          <w:szCs w:val="24"/>
          <w:lang w:val="en-GB"/>
        </w:rPr>
        <w:t xml:space="preserve"> the</w:t>
      </w:r>
      <w:r w:rsidRPr="006F4A03">
        <w:rPr>
          <w:rFonts w:ascii="Arial" w:hAnsi="Arial" w:cs="Arial"/>
          <w:color w:val="212529"/>
          <w:sz w:val="24"/>
          <w:szCs w:val="24"/>
          <w:lang w:val="en-GB"/>
        </w:rPr>
        <w:t xml:space="preserve"> </w:t>
      </w:r>
      <w:r w:rsidR="00A1450A" w:rsidRPr="00066670">
        <w:rPr>
          <w:rFonts w:ascii="Arial" w:hAnsi="Arial" w:cs="Arial"/>
          <w:b/>
          <w:bCs/>
          <w:color w:val="212529"/>
          <w:sz w:val="24"/>
          <w:szCs w:val="24"/>
          <w:lang w:val="en-GB"/>
        </w:rPr>
        <w:t>basics of the</w:t>
      </w:r>
      <w:r w:rsidRPr="00066670">
        <w:rPr>
          <w:rFonts w:ascii="Arial" w:hAnsi="Arial" w:cs="Arial"/>
          <w:b/>
          <w:bCs/>
          <w:color w:val="212529"/>
          <w:sz w:val="24"/>
          <w:szCs w:val="24"/>
          <w:lang w:val="en-GB"/>
        </w:rPr>
        <w:t xml:space="preserve"> campaign</w:t>
      </w:r>
      <w:r w:rsidRPr="006F4A03">
        <w:rPr>
          <w:rFonts w:ascii="Arial" w:hAnsi="Arial" w:cs="Arial"/>
          <w:color w:val="212529"/>
          <w:sz w:val="24"/>
          <w:szCs w:val="24"/>
          <w:lang w:val="en-GB"/>
        </w:rPr>
        <w:t>: how many posts will the campaign include</w:t>
      </w:r>
      <w:r w:rsidR="00A1450A" w:rsidRPr="006F4A03">
        <w:rPr>
          <w:rFonts w:ascii="Arial" w:hAnsi="Arial" w:cs="Arial"/>
          <w:color w:val="212529"/>
          <w:sz w:val="24"/>
          <w:szCs w:val="24"/>
          <w:lang w:val="en-GB"/>
        </w:rPr>
        <w:t>? H</w:t>
      </w:r>
      <w:r w:rsidRPr="006F4A03">
        <w:rPr>
          <w:rFonts w:ascii="Arial" w:hAnsi="Arial" w:cs="Arial"/>
          <w:color w:val="212529"/>
          <w:sz w:val="24"/>
          <w:szCs w:val="24"/>
          <w:lang w:val="en-GB"/>
        </w:rPr>
        <w:t>ow much freedom are</w:t>
      </w:r>
      <w:r w:rsidR="00A1450A" w:rsidRPr="006F4A03">
        <w:rPr>
          <w:rFonts w:ascii="Arial" w:hAnsi="Arial" w:cs="Arial"/>
          <w:color w:val="212529"/>
          <w:sz w:val="24"/>
          <w:szCs w:val="24"/>
          <w:lang w:val="en-GB"/>
        </w:rPr>
        <w:t xml:space="preserve"> you</w:t>
      </w:r>
      <w:r w:rsidRPr="006F4A03">
        <w:rPr>
          <w:rFonts w:ascii="Arial" w:hAnsi="Arial" w:cs="Arial"/>
          <w:color w:val="212529"/>
          <w:sz w:val="24"/>
          <w:szCs w:val="24"/>
          <w:lang w:val="en-GB"/>
        </w:rPr>
        <w:t xml:space="preserve"> willing to give the influencer in terms of content</w:t>
      </w:r>
      <w:r w:rsidR="009820C7" w:rsidRPr="006F4A03">
        <w:rPr>
          <w:rFonts w:ascii="Arial" w:hAnsi="Arial" w:cs="Arial"/>
          <w:color w:val="212529"/>
          <w:sz w:val="24"/>
          <w:szCs w:val="24"/>
          <w:lang w:val="en-GB"/>
        </w:rPr>
        <w:t xml:space="preserve"> creat</w:t>
      </w:r>
      <w:r w:rsidR="00A1450A" w:rsidRPr="006F4A03">
        <w:rPr>
          <w:rFonts w:ascii="Arial" w:hAnsi="Arial" w:cs="Arial"/>
          <w:color w:val="212529"/>
          <w:sz w:val="24"/>
          <w:szCs w:val="24"/>
          <w:lang w:val="en-GB"/>
        </w:rPr>
        <w:t>i</w:t>
      </w:r>
      <w:r w:rsidR="009820C7" w:rsidRPr="006F4A03">
        <w:rPr>
          <w:rFonts w:ascii="Arial" w:hAnsi="Arial" w:cs="Arial"/>
          <w:color w:val="212529"/>
          <w:sz w:val="24"/>
          <w:szCs w:val="24"/>
          <w:lang w:val="en-GB"/>
        </w:rPr>
        <w:t>on</w:t>
      </w:r>
      <w:r w:rsidR="00BA56ED">
        <w:rPr>
          <w:rFonts w:ascii="Arial" w:hAnsi="Arial" w:cs="Arial"/>
          <w:color w:val="212529"/>
          <w:sz w:val="24"/>
          <w:szCs w:val="24"/>
          <w:lang w:val="en-GB"/>
        </w:rPr>
        <w:t>?</w:t>
      </w:r>
      <w:r w:rsidRPr="006F4A03">
        <w:rPr>
          <w:rFonts w:ascii="Arial" w:hAnsi="Arial" w:cs="Arial"/>
          <w:color w:val="212529"/>
          <w:sz w:val="24"/>
          <w:szCs w:val="24"/>
          <w:lang w:val="en-GB"/>
        </w:rPr>
        <w:t xml:space="preserve"> Maybe you decide that there </w:t>
      </w:r>
      <w:proofErr w:type="gramStart"/>
      <w:r w:rsidRPr="006F4A03">
        <w:rPr>
          <w:rFonts w:ascii="Arial" w:hAnsi="Arial" w:cs="Arial"/>
          <w:color w:val="212529"/>
          <w:sz w:val="24"/>
          <w:szCs w:val="24"/>
          <w:lang w:val="en-GB"/>
        </w:rPr>
        <w:t>has to</w:t>
      </w:r>
      <w:proofErr w:type="gramEnd"/>
      <w:r w:rsidRPr="006F4A03">
        <w:rPr>
          <w:rFonts w:ascii="Arial" w:hAnsi="Arial" w:cs="Arial"/>
          <w:color w:val="212529"/>
          <w:sz w:val="24"/>
          <w:szCs w:val="24"/>
          <w:lang w:val="en-GB"/>
        </w:rPr>
        <w:t xml:space="preserve"> be a balance between appealing to the target audience and maintaining a certain decorum that reflects your organisation. Or maybe that is exactly what you want to avoid and instead focus on more creative, </w:t>
      </w:r>
      <w:proofErr w:type="gramStart"/>
      <w:r w:rsidRPr="006F4A03">
        <w:rPr>
          <w:rFonts w:ascii="Arial" w:hAnsi="Arial" w:cs="Arial"/>
          <w:color w:val="212529"/>
          <w:sz w:val="24"/>
          <w:szCs w:val="24"/>
          <w:lang w:val="en-GB"/>
        </w:rPr>
        <w:t>relaxed</w:t>
      </w:r>
      <w:proofErr w:type="gramEnd"/>
      <w:r w:rsidRPr="006F4A03">
        <w:rPr>
          <w:rFonts w:ascii="Arial" w:hAnsi="Arial" w:cs="Arial"/>
          <w:color w:val="212529"/>
          <w:sz w:val="24"/>
          <w:szCs w:val="24"/>
          <w:lang w:val="en-GB"/>
        </w:rPr>
        <w:t xml:space="preserve"> and fun content. You can also always ask to see the content before publishing. You might also decide that you would like the influencer to merely guide their followers to the source of information like your webpage. </w:t>
      </w:r>
      <w:r w:rsidR="00A1450A" w:rsidRPr="00066670">
        <w:rPr>
          <w:rFonts w:ascii="Arial" w:hAnsi="Arial" w:cs="Arial"/>
          <w:b/>
          <w:bCs/>
          <w:color w:val="212529"/>
          <w:sz w:val="24"/>
          <w:szCs w:val="24"/>
          <w:lang w:val="en-GB"/>
        </w:rPr>
        <w:t>Discuss these issues together with the influencer</w:t>
      </w:r>
      <w:r w:rsidR="00A1450A" w:rsidRPr="006F4A03">
        <w:rPr>
          <w:rFonts w:ascii="Arial" w:hAnsi="Arial" w:cs="Arial"/>
          <w:color w:val="212529"/>
          <w:sz w:val="24"/>
          <w:szCs w:val="24"/>
          <w:lang w:val="en-GB"/>
        </w:rPr>
        <w:t xml:space="preserve">. </w:t>
      </w:r>
    </w:p>
    <w:p w14:paraId="5D4C9387" w14:textId="77777777" w:rsidR="00A1450A" w:rsidRPr="006F4A03" w:rsidRDefault="00A1450A" w:rsidP="007B039C">
      <w:pPr>
        <w:autoSpaceDE w:val="0"/>
        <w:autoSpaceDN w:val="0"/>
        <w:adjustRightInd w:val="0"/>
        <w:spacing w:after="0" w:line="240" w:lineRule="auto"/>
        <w:rPr>
          <w:rFonts w:ascii="Arial" w:hAnsi="Arial" w:cs="Arial"/>
          <w:color w:val="212529"/>
          <w:sz w:val="24"/>
          <w:szCs w:val="24"/>
          <w:lang w:val="en-GB"/>
        </w:rPr>
      </w:pPr>
    </w:p>
    <w:p w14:paraId="44DD3226" w14:textId="45DC66AE" w:rsidR="001E7C98" w:rsidRPr="006F4A03" w:rsidRDefault="007B039C" w:rsidP="007B039C">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Whatever you</w:t>
      </w:r>
      <w:r w:rsidR="00A1450A"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decide, </w:t>
      </w:r>
      <w:r w:rsidRPr="00066670">
        <w:rPr>
          <w:rFonts w:ascii="Arial" w:hAnsi="Arial" w:cs="Arial"/>
          <w:b/>
          <w:bCs/>
          <w:color w:val="212529"/>
          <w:sz w:val="24"/>
          <w:szCs w:val="24"/>
          <w:lang w:val="en-GB"/>
        </w:rPr>
        <w:t>it is important to ensure that you are on the same page</w:t>
      </w:r>
      <w:r w:rsidRPr="006F4A03">
        <w:rPr>
          <w:rFonts w:ascii="Arial" w:hAnsi="Arial" w:cs="Arial"/>
          <w:color w:val="212529"/>
          <w:sz w:val="24"/>
          <w:szCs w:val="24"/>
          <w:lang w:val="en-GB"/>
        </w:rPr>
        <w:t xml:space="preserve"> regarding the deliverables. As a public actor it is important that your campaigns are accessible to as many people as possible. For example</w:t>
      </w:r>
      <w:r w:rsidR="005478DC">
        <w:rPr>
          <w:rFonts w:ascii="Arial" w:hAnsi="Arial" w:cs="Arial"/>
          <w:color w:val="212529"/>
          <w:sz w:val="24"/>
          <w:szCs w:val="24"/>
          <w:lang w:val="en-GB"/>
        </w:rPr>
        <w:t>,</w:t>
      </w:r>
      <w:r w:rsidRPr="006F4A03">
        <w:rPr>
          <w:rFonts w:ascii="Arial" w:hAnsi="Arial" w:cs="Arial"/>
          <w:color w:val="212529"/>
          <w:sz w:val="24"/>
          <w:szCs w:val="24"/>
          <w:lang w:val="en-GB"/>
        </w:rPr>
        <w:t xml:space="preserve"> use subtitles in your videos for those who </w:t>
      </w:r>
      <w:r w:rsidR="00871541">
        <w:rPr>
          <w:rFonts w:ascii="Arial" w:hAnsi="Arial" w:cs="Arial"/>
          <w:color w:val="212529"/>
          <w:sz w:val="24"/>
          <w:szCs w:val="24"/>
          <w:lang w:val="en-GB"/>
        </w:rPr>
        <w:t>cannot hear well</w:t>
      </w:r>
      <w:r w:rsidR="00A1450A" w:rsidRPr="006F4A03">
        <w:rPr>
          <w:rFonts w:ascii="Arial" w:hAnsi="Arial" w:cs="Arial"/>
          <w:color w:val="212529"/>
          <w:sz w:val="24"/>
          <w:szCs w:val="24"/>
          <w:lang w:val="en-GB"/>
        </w:rPr>
        <w:t xml:space="preserve"> or who do not speak the language</w:t>
      </w:r>
      <w:r w:rsidR="00484171">
        <w:rPr>
          <w:rFonts w:ascii="Arial" w:hAnsi="Arial" w:cs="Arial"/>
          <w:color w:val="212529"/>
          <w:sz w:val="24"/>
          <w:szCs w:val="24"/>
          <w:lang w:val="en-GB"/>
        </w:rPr>
        <w:t xml:space="preserve"> used in the video</w:t>
      </w:r>
      <w:r w:rsidRPr="006F4A03">
        <w:rPr>
          <w:rFonts w:ascii="Arial" w:hAnsi="Arial" w:cs="Arial"/>
          <w:color w:val="212529"/>
          <w:sz w:val="24"/>
          <w:szCs w:val="24"/>
          <w:lang w:val="en-GB"/>
        </w:rPr>
        <w:t xml:space="preserve">. Think clearly about the role you would like </w:t>
      </w:r>
      <w:r w:rsidR="00A1450A" w:rsidRPr="006F4A03">
        <w:rPr>
          <w:rFonts w:ascii="Arial" w:hAnsi="Arial" w:cs="Arial"/>
          <w:color w:val="212529"/>
          <w:sz w:val="24"/>
          <w:szCs w:val="24"/>
          <w:lang w:val="en-GB"/>
        </w:rPr>
        <w:t xml:space="preserve">to assign to </w:t>
      </w:r>
      <w:r w:rsidRPr="006F4A03">
        <w:rPr>
          <w:rFonts w:ascii="Arial" w:hAnsi="Arial" w:cs="Arial"/>
          <w:color w:val="212529"/>
          <w:sz w:val="24"/>
          <w:szCs w:val="24"/>
          <w:lang w:val="en-GB"/>
        </w:rPr>
        <w:t>the influencer. Do you envision them as a</w:t>
      </w:r>
      <w:r w:rsidR="00BA56ED">
        <w:rPr>
          <w:rFonts w:ascii="Arial" w:hAnsi="Arial" w:cs="Arial"/>
          <w:color w:val="212529"/>
          <w:sz w:val="24"/>
          <w:szCs w:val="24"/>
          <w:lang w:val="en-GB"/>
        </w:rPr>
        <w:t xml:space="preserve"> long-term</w:t>
      </w:r>
      <w:r w:rsidRPr="006F4A03">
        <w:rPr>
          <w:rFonts w:ascii="Arial" w:hAnsi="Arial" w:cs="Arial"/>
          <w:color w:val="212529"/>
          <w:sz w:val="24"/>
          <w:szCs w:val="24"/>
          <w:lang w:val="en-GB"/>
        </w:rPr>
        <w:t xml:space="preserve"> ambassador </w:t>
      </w:r>
      <w:r w:rsidR="00BA56ED">
        <w:rPr>
          <w:rFonts w:ascii="Arial" w:hAnsi="Arial" w:cs="Arial"/>
          <w:color w:val="212529"/>
          <w:sz w:val="24"/>
          <w:szCs w:val="24"/>
          <w:lang w:val="en-GB"/>
        </w:rPr>
        <w:t xml:space="preserve">for your organisation </w:t>
      </w:r>
      <w:r w:rsidRPr="006F4A03">
        <w:rPr>
          <w:rFonts w:ascii="Arial" w:hAnsi="Arial" w:cs="Arial"/>
          <w:color w:val="212529"/>
          <w:sz w:val="24"/>
          <w:szCs w:val="24"/>
          <w:lang w:val="en-GB"/>
        </w:rPr>
        <w:t xml:space="preserve">or </w:t>
      </w:r>
      <w:r w:rsidR="00BA56ED">
        <w:rPr>
          <w:rFonts w:ascii="Arial" w:hAnsi="Arial" w:cs="Arial"/>
          <w:color w:val="212529"/>
          <w:sz w:val="24"/>
          <w:szCs w:val="24"/>
          <w:lang w:val="en-GB"/>
        </w:rPr>
        <w:t>could they be helpful with one specific campaign</w:t>
      </w:r>
      <w:r w:rsidRPr="006F4A03">
        <w:rPr>
          <w:rFonts w:ascii="Arial" w:hAnsi="Arial" w:cs="Arial"/>
          <w:color w:val="212529"/>
          <w:sz w:val="24"/>
          <w:szCs w:val="24"/>
          <w:lang w:val="en-GB"/>
        </w:rPr>
        <w:t>?</w:t>
      </w:r>
    </w:p>
    <w:p w14:paraId="5BA7199B" w14:textId="77777777" w:rsidR="007B039C" w:rsidRPr="006F4A03" w:rsidRDefault="007B039C" w:rsidP="007B039C">
      <w:pPr>
        <w:autoSpaceDE w:val="0"/>
        <w:autoSpaceDN w:val="0"/>
        <w:adjustRightInd w:val="0"/>
        <w:spacing w:after="0" w:line="240" w:lineRule="auto"/>
        <w:rPr>
          <w:rFonts w:ascii="Arial" w:hAnsi="Arial" w:cs="Arial"/>
          <w:color w:val="212529"/>
          <w:sz w:val="24"/>
          <w:szCs w:val="24"/>
          <w:lang w:val="en-GB"/>
        </w:rPr>
      </w:pPr>
    </w:p>
    <w:p w14:paraId="21192911" w14:textId="77777777" w:rsidR="009454D2" w:rsidRPr="006F4A03" w:rsidRDefault="009454D2" w:rsidP="007B039C">
      <w:pPr>
        <w:spacing w:line="276" w:lineRule="auto"/>
        <w:jc w:val="both"/>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650659" w:rsidRPr="00176096" w14:paraId="6DB3C3FF" w14:textId="77777777" w:rsidTr="00BA62BB">
        <w:tc>
          <w:tcPr>
            <w:tcW w:w="9628" w:type="dxa"/>
            <w:shd w:val="clear" w:color="auto" w:fill="3543FB"/>
          </w:tcPr>
          <w:p w14:paraId="4E987E39" w14:textId="77777777" w:rsidR="00650659" w:rsidRPr="006F4A03" w:rsidRDefault="00650659" w:rsidP="00BA62BB">
            <w:pPr>
              <w:spacing w:line="276" w:lineRule="auto"/>
              <w:jc w:val="both"/>
              <w:rPr>
                <w:rFonts w:ascii="Arial" w:hAnsi="Arial" w:cs="Arial"/>
                <w:b/>
                <w:color w:val="FFFFFF" w:themeColor="background1"/>
                <w:sz w:val="36"/>
                <w:szCs w:val="36"/>
                <w:lang w:val="en-GB"/>
              </w:rPr>
            </w:pPr>
          </w:p>
          <w:p w14:paraId="4B2F29B9" w14:textId="4C2540B3" w:rsidR="00650659" w:rsidRPr="006F4A03" w:rsidRDefault="00650659" w:rsidP="00650659">
            <w:pPr>
              <w:spacing w:line="276" w:lineRule="auto"/>
              <w:jc w:val="both"/>
              <w:rPr>
                <w:rFonts w:ascii="Arial" w:hAnsi="Arial" w:cs="Arial"/>
                <w:color w:val="FFFFFF" w:themeColor="background1"/>
                <w:sz w:val="36"/>
                <w:szCs w:val="36"/>
                <w:u w:val="single"/>
                <w:lang w:val="en-GB"/>
              </w:rPr>
            </w:pPr>
            <w:r w:rsidRPr="006F4A03">
              <w:rPr>
                <w:rFonts w:ascii="Arial" w:hAnsi="Arial" w:cs="Arial"/>
                <w:b/>
                <w:color w:val="FFFFFF" w:themeColor="background1"/>
                <w:sz w:val="36"/>
                <w:szCs w:val="36"/>
                <w:lang w:val="en-GB"/>
              </w:rPr>
              <w:t xml:space="preserve">5. </w:t>
            </w:r>
            <w:r w:rsidR="0042765F" w:rsidRPr="006F4A03">
              <w:rPr>
                <w:rFonts w:ascii="Arial" w:hAnsi="Arial" w:cs="Arial"/>
                <w:b/>
                <w:color w:val="FFFFFF" w:themeColor="background1"/>
                <w:sz w:val="36"/>
                <w:szCs w:val="36"/>
                <w:lang w:val="en-GB"/>
              </w:rPr>
              <w:t>Campaign budget and your compensation policy</w:t>
            </w:r>
          </w:p>
          <w:p w14:paraId="6B606FF4" w14:textId="77777777" w:rsidR="00650659" w:rsidRPr="006F4A03" w:rsidRDefault="00650659" w:rsidP="00BA62BB">
            <w:pPr>
              <w:spacing w:line="276" w:lineRule="auto"/>
              <w:jc w:val="both"/>
              <w:rPr>
                <w:rFonts w:ascii="Arial" w:hAnsi="Arial" w:cs="Arial"/>
                <w:color w:val="FFFFFF" w:themeColor="background1"/>
                <w:sz w:val="36"/>
                <w:szCs w:val="36"/>
                <w:lang w:val="en-GB"/>
              </w:rPr>
            </w:pPr>
          </w:p>
        </w:tc>
      </w:tr>
    </w:tbl>
    <w:p w14:paraId="62882710" w14:textId="77777777" w:rsidR="00A1450A" w:rsidRPr="006F4A03" w:rsidRDefault="00A1450A" w:rsidP="0042765F">
      <w:pPr>
        <w:autoSpaceDE w:val="0"/>
        <w:autoSpaceDN w:val="0"/>
        <w:adjustRightInd w:val="0"/>
        <w:spacing w:after="0" w:line="240" w:lineRule="auto"/>
        <w:rPr>
          <w:rFonts w:ascii="Arial" w:hAnsi="Arial" w:cs="Arial"/>
          <w:color w:val="212529"/>
          <w:sz w:val="24"/>
          <w:szCs w:val="24"/>
          <w:lang w:val="en-GB"/>
        </w:rPr>
      </w:pPr>
    </w:p>
    <w:p w14:paraId="3D213130" w14:textId="0FACF69C" w:rsidR="00C26A06" w:rsidRPr="006F4A03" w:rsidRDefault="00BA56ED" w:rsidP="0042765F">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A</w:t>
      </w:r>
      <w:r w:rsidR="00A1450A" w:rsidRPr="006F4A03">
        <w:rPr>
          <w:rFonts w:ascii="Arial" w:hAnsi="Arial" w:cs="Arial"/>
          <w:color w:val="212529"/>
          <w:sz w:val="24"/>
          <w:szCs w:val="24"/>
          <w:lang w:val="en-GB"/>
        </w:rPr>
        <w:t xml:space="preserve">ny </w:t>
      </w:r>
      <w:r>
        <w:rPr>
          <w:rFonts w:ascii="Arial" w:hAnsi="Arial" w:cs="Arial"/>
          <w:color w:val="212529"/>
          <w:sz w:val="24"/>
          <w:szCs w:val="24"/>
          <w:lang w:val="en-GB"/>
        </w:rPr>
        <w:t xml:space="preserve">communications </w:t>
      </w:r>
      <w:r w:rsidR="00A1450A" w:rsidRPr="006F4A03">
        <w:rPr>
          <w:rFonts w:ascii="Arial" w:hAnsi="Arial" w:cs="Arial"/>
          <w:color w:val="212529"/>
          <w:sz w:val="24"/>
          <w:szCs w:val="24"/>
          <w:lang w:val="en-GB"/>
        </w:rPr>
        <w:t xml:space="preserve">campaign </w:t>
      </w:r>
      <w:r>
        <w:rPr>
          <w:rFonts w:ascii="Arial" w:hAnsi="Arial" w:cs="Arial"/>
          <w:color w:val="212529"/>
          <w:sz w:val="24"/>
          <w:szCs w:val="24"/>
          <w:lang w:val="en-GB"/>
        </w:rPr>
        <w:t>that requires the</w:t>
      </w:r>
      <w:r w:rsidR="00A1450A" w:rsidRPr="006F4A03">
        <w:rPr>
          <w:rFonts w:ascii="Arial" w:hAnsi="Arial" w:cs="Arial"/>
          <w:color w:val="212529"/>
          <w:sz w:val="24"/>
          <w:szCs w:val="24"/>
          <w:lang w:val="en-GB"/>
        </w:rPr>
        <w:t xml:space="preserve"> </w:t>
      </w:r>
      <w:r>
        <w:rPr>
          <w:rFonts w:ascii="Arial" w:hAnsi="Arial" w:cs="Arial"/>
          <w:color w:val="212529"/>
          <w:sz w:val="24"/>
          <w:szCs w:val="24"/>
          <w:lang w:val="en-GB"/>
        </w:rPr>
        <w:t xml:space="preserve">help of communications and marketing </w:t>
      </w:r>
      <w:r w:rsidR="00A1450A" w:rsidRPr="006F4A03">
        <w:rPr>
          <w:rFonts w:ascii="Arial" w:hAnsi="Arial" w:cs="Arial"/>
          <w:color w:val="212529"/>
          <w:sz w:val="24"/>
          <w:szCs w:val="24"/>
          <w:lang w:val="en-GB"/>
        </w:rPr>
        <w:t>professional</w:t>
      </w:r>
      <w:r>
        <w:rPr>
          <w:rFonts w:ascii="Arial" w:hAnsi="Arial" w:cs="Arial"/>
          <w:color w:val="212529"/>
          <w:sz w:val="24"/>
          <w:szCs w:val="24"/>
          <w:lang w:val="en-GB"/>
        </w:rPr>
        <w:t>s also requires a b</w:t>
      </w:r>
      <w:r w:rsidR="004E149A">
        <w:rPr>
          <w:rFonts w:ascii="Arial" w:hAnsi="Arial" w:cs="Arial"/>
          <w:color w:val="212529"/>
          <w:sz w:val="24"/>
          <w:szCs w:val="24"/>
          <w:lang w:val="en-GB"/>
        </w:rPr>
        <w:t>u</w:t>
      </w:r>
      <w:r>
        <w:rPr>
          <w:rFonts w:ascii="Arial" w:hAnsi="Arial" w:cs="Arial"/>
          <w:color w:val="212529"/>
          <w:sz w:val="24"/>
          <w:szCs w:val="24"/>
          <w:lang w:val="en-GB"/>
        </w:rPr>
        <w:t>dge</w:t>
      </w:r>
      <w:r w:rsidR="004E149A">
        <w:rPr>
          <w:rFonts w:ascii="Arial" w:hAnsi="Arial" w:cs="Arial"/>
          <w:color w:val="212529"/>
          <w:sz w:val="24"/>
          <w:szCs w:val="24"/>
          <w:lang w:val="en-GB"/>
        </w:rPr>
        <w:t>t. This is true for influencer campaigns as well.</w:t>
      </w:r>
      <w:r w:rsidR="00A1450A" w:rsidRPr="006F4A03">
        <w:rPr>
          <w:rFonts w:ascii="Arial" w:hAnsi="Arial" w:cs="Arial"/>
          <w:color w:val="212529"/>
          <w:sz w:val="24"/>
          <w:szCs w:val="24"/>
          <w:lang w:val="en-GB"/>
        </w:rPr>
        <w:t xml:space="preserve"> </w:t>
      </w:r>
      <w:r w:rsidR="0042765F" w:rsidRPr="006F4A03">
        <w:rPr>
          <w:rFonts w:ascii="Arial" w:hAnsi="Arial" w:cs="Arial"/>
          <w:color w:val="212529"/>
          <w:sz w:val="24"/>
          <w:szCs w:val="24"/>
          <w:lang w:val="en-GB"/>
        </w:rPr>
        <w:t xml:space="preserve">Your budget is a good indicator of whether you can afford to get help from communications and influencer marketing companies. Your budget will also affect the length and nature of the entire campaign. </w:t>
      </w:r>
    </w:p>
    <w:p w14:paraId="78A5BFD3" w14:textId="77777777" w:rsidR="00C26A06" w:rsidRPr="006F4A03" w:rsidRDefault="00C26A06" w:rsidP="0042765F">
      <w:pPr>
        <w:autoSpaceDE w:val="0"/>
        <w:autoSpaceDN w:val="0"/>
        <w:adjustRightInd w:val="0"/>
        <w:spacing w:after="0" w:line="240" w:lineRule="auto"/>
        <w:rPr>
          <w:rFonts w:ascii="Arial" w:hAnsi="Arial" w:cs="Arial"/>
          <w:color w:val="212529"/>
          <w:sz w:val="24"/>
          <w:szCs w:val="24"/>
          <w:lang w:val="en-GB"/>
        </w:rPr>
      </w:pPr>
    </w:p>
    <w:p w14:paraId="6BACB06D" w14:textId="09BD0B26" w:rsidR="0042765F" w:rsidRPr="006F4A03" w:rsidRDefault="0042765F" w:rsidP="0042765F">
      <w:pPr>
        <w:autoSpaceDE w:val="0"/>
        <w:autoSpaceDN w:val="0"/>
        <w:adjustRightInd w:val="0"/>
        <w:spacing w:after="0" w:line="240" w:lineRule="auto"/>
        <w:rPr>
          <w:rFonts w:ascii="Arial" w:hAnsi="Arial" w:cs="Arial"/>
          <w:b/>
          <w:bCs/>
          <w:color w:val="212529"/>
          <w:sz w:val="24"/>
          <w:szCs w:val="24"/>
          <w:lang w:val="en-GB"/>
        </w:rPr>
      </w:pPr>
      <w:r w:rsidRPr="006F4A03">
        <w:rPr>
          <w:rFonts w:ascii="Arial" w:hAnsi="Arial" w:cs="Arial"/>
          <w:b/>
          <w:bCs/>
          <w:color w:val="212529"/>
          <w:sz w:val="24"/>
          <w:szCs w:val="24"/>
          <w:lang w:val="en-GB"/>
        </w:rPr>
        <w:t>To compensate or not to compensate</w:t>
      </w:r>
    </w:p>
    <w:p w14:paraId="34617045" w14:textId="77777777" w:rsidR="00C26A06" w:rsidRPr="006F4A03" w:rsidRDefault="00C26A06" w:rsidP="0042765F">
      <w:pPr>
        <w:autoSpaceDE w:val="0"/>
        <w:autoSpaceDN w:val="0"/>
        <w:adjustRightInd w:val="0"/>
        <w:spacing w:after="0" w:line="240" w:lineRule="auto"/>
        <w:rPr>
          <w:rFonts w:ascii="Arial" w:hAnsi="Arial" w:cs="Arial"/>
          <w:color w:val="212529"/>
          <w:sz w:val="24"/>
          <w:szCs w:val="24"/>
          <w:lang w:val="en-GB"/>
        </w:rPr>
      </w:pPr>
    </w:p>
    <w:p w14:paraId="16511D23" w14:textId="61DC4DD1" w:rsidR="004E149A" w:rsidRDefault="00C26A06" w:rsidP="0042765F">
      <w:pPr>
        <w:autoSpaceDE w:val="0"/>
        <w:autoSpaceDN w:val="0"/>
        <w:adjustRightInd w:val="0"/>
        <w:spacing w:after="0" w:line="240" w:lineRule="auto"/>
        <w:rPr>
          <w:rFonts w:ascii="Arial" w:hAnsi="Arial" w:cs="Arial"/>
          <w:color w:val="212529"/>
          <w:sz w:val="24"/>
          <w:szCs w:val="24"/>
          <w:lang w:val="en-GB"/>
        </w:rPr>
      </w:pPr>
      <w:r w:rsidRPr="00066670">
        <w:rPr>
          <w:rFonts w:ascii="Arial" w:hAnsi="Arial" w:cs="Arial"/>
          <w:b/>
          <w:bCs/>
          <w:color w:val="212529"/>
          <w:sz w:val="24"/>
          <w:szCs w:val="24"/>
          <w:lang w:val="en-GB"/>
        </w:rPr>
        <w:t>T</w:t>
      </w:r>
      <w:r w:rsidR="0042765F" w:rsidRPr="00066670">
        <w:rPr>
          <w:rFonts w:ascii="Arial" w:hAnsi="Arial" w:cs="Arial"/>
          <w:b/>
          <w:bCs/>
          <w:color w:val="212529"/>
          <w:sz w:val="24"/>
          <w:szCs w:val="24"/>
          <w:lang w:val="en-GB"/>
        </w:rPr>
        <w:t>his is a topic that divide</w:t>
      </w:r>
      <w:r w:rsidR="00093812">
        <w:rPr>
          <w:rFonts w:ascii="Arial" w:hAnsi="Arial" w:cs="Arial"/>
          <w:b/>
          <w:bCs/>
          <w:color w:val="212529"/>
          <w:sz w:val="24"/>
          <w:szCs w:val="24"/>
          <w:lang w:val="en-GB"/>
        </w:rPr>
        <w:t xml:space="preserve"> many</w:t>
      </w:r>
      <w:r w:rsidR="0042765F" w:rsidRPr="00066670">
        <w:rPr>
          <w:rFonts w:ascii="Arial" w:hAnsi="Arial" w:cs="Arial"/>
          <w:b/>
          <w:bCs/>
          <w:color w:val="212529"/>
          <w:sz w:val="24"/>
          <w:szCs w:val="24"/>
          <w:lang w:val="en-GB"/>
        </w:rPr>
        <w:t xml:space="preserve"> experts</w:t>
      </w:r>
      <w:r w:rsidR="0042765F" w:rsidRPr="006F4A03">
        <w:rPr>
          <w:rFonts w:ascii="Arial" w:hAnsi="Arial" w:cs="Arial"/>
          <w:color w:val="212529"/>
          <w:sz w:val="24"/>
          <w:szCs w:val="24"/>
          <w:lang w:val="en-GB"/>
        </w:rPr>
        <w:t xml:space="preserve">. Some believe that there is no difference between a traditional marketing campaign and an influencer campaign. </w:t>
      </w:r>
      <w:r w:rsidRPr="006F4A03">
        <w:rPr>
          <w:rFonts w:ascii="Arial" w:hAnsi="Arial" w:cs="Arial"/>
          <w:color w:val="212529"/>
          <w:sz w:val="24"/>
          <w:szCs w:val="24"/>
          <w:lang w:val="en-GB"/>
        </w:rPr>
        <w:t xml:space="preserve">If you are </w:t>
      </w:r>
      <w:r w:rsidR="0042765F" w:rsidRPr="006F4A03">
        <w:rPr>
          <w:rFonts w:ascii="Arial" w:hAnsi="Arial" w:cs="Arial"/>
          <w:color w:val="212529"/>
          <w:sz w:val="24"/>
          <w:szCs w:val="24"/>
          <w:lang w:val="en-GB"/>
        </w:rPr>
        <w:t xml:space="preserve">paying for ad space in the national </w:t>
      </w:r>
      <w:proofErr w:type="gramStart"/>
      <w:r w:rsidR="0042765F" w:rsidRPr="006F4A03">
        <w:rPr>
          <w:rFonts w:ascii="Arial" w:hAnsi="Arial" w:cs="Arial"/>
          <w:color w:val="212529"/>
          <w:sz w:val="24"/>
          <w:szCs w:val="24"/>
          <w:lang w:val="en-GB"/>
        </w:rPr>
        <w:t>newspaper</w:t>
      </w:r>
      <w:proofErr w:type="gramEnd"/>
      <w:r w:rsidRPr="006F4A03">
        <w:rPr>
          <w:rFonts w:ascii="Arial" w:hAnsi="Arial" w:cs="Arial"/>
          <w:color w:val="212529"/>
          <w:sz w:val="24"/>
          <w:szCs w:val="24"/>
          <w:lang w:val="en-GB"/>
        </w:rPr>
        <w:t xml:space="preserve"> then you should pay an influencer as well.</w:t>
      </w:r>
      <w:r w:rsidR="0042765F" w:rsidRPr="006F4A03">
        <w:rPr>
          <w:rFonts w:ascii="Arial" w:hAnsi="Arial" w:cs="Arial"/>
          <w:color w:val="212529"/>
          <w:sz w:val="24"/>
          <w:szCs w:val="24"/>
          <w:lang w:val="en-GB"/>
        </w:rPr>
        <w:t xml:space="preserve"> If you </w:t>
      </w:r>
      <w:r w:rsidRPr="006F4A03">
        <w:rPr>
          <w:rFonts w:ascii="Arial" w:hAnsi="Arial" w:cs="Arial"/>
          <w:color w:val="212529"/>
          <w:sz w:val="24"/>
          <w:szCs w:val="24"/>
          <w:lang w:val="en-GB"/>
        </w:rPr>
        <w:t>compensate</w:t>
      </w:r>
      <w:r w:rsidR="0042765F" w:rsidRPr="006F4A03">
        <w:rPr>
          <w:rFonts w:ascii="Arial" w:hAnsi="Arial" w:cs="Arial"/>
          <w:color w:val="212529"/>
          <w:sz w:val="24"/>
          <w:szCs w:val="24"/>
          <w:lang w:val="en-GB"/>
        </w:rPr>
        <w:t xml:space="preserve"> one</w:t>
      </w:r>
      <w:r w:rsidRPr="006F4A03">
        <w:rPr>
          <w:rFonts w:ascii="Arial" w:hAnsi="Arial" w:cs="Arial"/>
          <w:color w:val="212529"/>
          <w:sz w:val="24"/>
          <w:szCs w:val="24"/>
          <w:lang w:val="en-GB"/>
        </w:rPr>
        <w:t xml:space="preserve"> influencer</w:t>
      </w:r>
      <w:r w:rsidR="0042765F" w:rsidRPr="006F4A03">
        <w:rPr>
          <w:rFonts w:ascii="Arial" w:hAnsi="Arial" w:cs="Arial"/>
          <w:color w:val="212529"/>
          <w:sz w:val="24"/>
          <w:szCs w:val="24"/>
          <w:lang w:val="en-GB"/>
        </w:rPr>
        <w:t xml:space="preserve">, you should </w:t>
      </w:r>
      <w:r w:rsidRPr="006F4A03">
        <w:rPr>
          <w:rFonts w:ascii="Arial" w:hAnsi="Arial" w:cs="Arial"/>
          <w:color w:val="212529"/>
          <w:sz w:val="24"/>
          <w:szCs w:val="24"/>
          <w:lang w:val="en-GB"/>
        </w:rPr>
        <w:t>compensate</w:t>
      </w:r>
      <w:r w:rsidR="0042765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all other influencers you may </w:t>
      </w:r>
      <w:r w:rsidR="004E149A">
        <w:rPr>
          <w:rFonts w:ascii="Arial" w:hAnsi="Arial" w:cs="Arial"/>
          <w:color w:val="212529"/>
          <w:sz w:val="24"/>
          <w:szCs w:val="24"/>
          <w:lang w:val="en-GB"/>
        </w:rPr>
        <w:t>collaborate</w:t>
      </w:r>
      <w:r w:rsidRPr="006F4A03">
        <w:rPr>
          <w:rFonts w:ascii="Arial" w:hAnsi="Arial" w:cs="Arial"/>
          <w:color w:val="212529"/>
          <w:sz w:val="24"/>
          <w:szCs w:val="24"/>
          <w:lang w:val="en-GB"/>
        </w:rPr>
        <w:t xml:space="preserve"> with</w:t>
      </w:r>
      <w:r w:rsidR="0042765F" w:rsidRPr="006F4A03">
        <w:rPr>
          <w:rFonts w:ascii="Arial" w:hAnsi="Arial" w:cs="Arial"/>
          <w:color w:val="212529"/>
          <w:sz w:val="24"/>
          <w:szCs w:val="24"/>
          <w:lang w:val="en-GB"/>
        </w:rPr>
        <w:t xml:space="preserve"> as well. </w:t>
      </w:r>
      <w:r w:rsidRPr="006F4A03">
        <w:rPr>
          <w:rFonts w:ascii="Arial" w:hAnsi="Arial" w:cs="Arial"/>
          <w:color w:val="212529"/>
          <w:sz w:val="24"/>
          <w:szCs w:val="24"/>
          <w:lang w:val="en-GB"/>
        </w:rPr>
        <w:t xml:space="preserve">Big media companies </w:t>
      </w:r>
      <w:r w:rsidR="0042765F" w:rsidRPr="006F4A03">
        <w:rPr>
          <w:rFonts w:ascii="Arial" w:hAnsi="Arial" w:cs="Arial"/>
          <w:color w:val="212529"/>
          <w:sz w:val="24"/>
          <w:szCs w:val="24"/>
          <w:lang w:val="en-GB"/>
        </w:rPr>
        <w:t>should not get</w:t>
      </w:r>
      <w:r w:rsidRPr="006F4A03">
        <w:rPr>
          <w:rFonts w:ascii="Arial" w:hAnsi="Arial" w:cs="Arial"/>
          <w:color w:val="212529"/>
          <w:sz w:val="24"/>
          <w:szCs w:val="24"/>
          <w:lang w:val="en-GB"/>
        </w:rPr>
        <w:t xml:space="preserve"> </w:t>
      </w:r>
      <w:r w:rsidR="0042765F" w:rsidRPr="006F4A03">
        <w:rPr>
          <w:rFonts w:ascii="Arial" w:hAnsi="Arial" w:cs="Arial"/>
          <w:color w:val="212529"/>
          <w:sz w:val="24"/>
          <w:szCs w:val="24"/>
          <w:lang w:val="en-GB"/>
        </w:rPr>
        <w:t>treated differently from individuals</w:t>
      </w:r>
      <w:r w:rsidR="004E149A">
        <w:rPr>
          <w:rFonts w:ascii="Arial" w:hAnsi="Arial" w:cs="Arial"/>
          <w:color w:val="212529"/>
          <w:sz w:val="24"/>
          <w:szCs w:val="24"/>
          <w:lang w:val="en-GB"/>
        </w:rPr>
        <w:t>.</w:t>
      </w:r>
      <w:r w:rsidR="0042765F"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After all</w:t>
      </w:r>
      <w:r w:rsidR="00484171">
        <w:rPr>
          <w:rFonts w:ascii="Arial" w:hAnsi="Arial" w:cs="Arial"/>
          <w:color w:val="212529"/>
          <w:sz w:val="24"/>
          <w:szCs w:val="24"/>
          <w:lang w:val="en-GB"/>
        </w:rPr>
        <w:t>,</w:t>
      </w:r>
      <w:r w:rsidRPr="006F4A03">
        <w:rPr>
          <w:rFonts w:ascii="Arial" w:hAnsi="Arial" w:cs="Arial"/>
          <w:color w:val="212529"/>
          <w:sz w:val="24"/>
          <w:szCs w:val="24"/>
          <w:lang w:val="en-GB"/>
        </w:rPr>
        <w:t xml:space="preserve"> it is a major achievement </w:t>
      </w:r>
      <w:r w:rsidR="00720364" w:rsidRPr="006F4A03">
        <w:rPr>
          <w:rFonts w:ascii="Arial" w:hAnsi="Arial" w:cs="Arial"/>
          <w:color w:val="212529"/>
          <w:sz w:val="24"/>
          <w:szCs w:val="24"/>
          <w:lang w:val="en-GB"/>
        </w:rPr>
        <w:t xml:space="preserve">to have been able to establish a trustworthy relationship with an audience. </w:t>
      </w:r>
      <w:r w:rsidR="0042765F" w:rsidRPr="006F4A03">
        <w:rPr>
          <w:rFonts w:ascii="Arial" w:hAnsi="Arial" w:cs="Arial"/>
          <w:color w:val="212529"/>
          <w:sz w:val="24"/>
          <w:szCs w:val="24"/>
          <w:lang w:val="en-GB"/>
        </w:rPr>
        <w:t>Others believe that an approach based on the influencer's voluntarism is a better, less risky approach</w:t>
      </w:r>
      <w:r w:rsidR="00093812">
        <w:rPr>
          <w:rFonts w:ascii="Arial" w:hAnsi="Arial" w:cs="Arial"/>
          <w:color w:val="212529"/>
          <w:sz w:val="24"/>
          <w:szCs w:val="24"/>
          <w:lang w:val="en-GB"/>
        </w:rPr>
        <w:t xml:space="preserve"> because </w:t>
      </w:r>
      <w:r w:rsidR="00FE7120">
        <w:rPr>
          <w:rFonts w:ascii="Arial" w:hAnsi="Arial" w:cs="Arial"/>
          <w:color w:val="212529"/>
          <w:sz w:val="24"/>
          <w:szCs w:val="24"/>
          <w:lang w:val="en-GB"/>
        </w:rPr>
        <w:t>it removes questions about how tax-payer money is used and whether you have compensated each influencer the same way</w:t>
      </w:r>
      <w:r w:rsidRPr="006F4A03">
        <w:rPr>
          <w:rFonts w:ascii="Arial" w:hAnsi="Arial" w:cs="Arial"/>
          <w:color w:val="212529"/>
          <w:sz w:val="24"/>
          <w:szCs w:val="24"/>
          <w:lang w:val="en-GB"/>
        </w:rPr>
        <w:t xml:space="preserve">. </w:t>
      </w:r>
      <w:r w:rsidR="00FE7120">
        <w:rPr>
          <w:rFonts w:ascii="Arial" w:hAnsi="Arial" w:cs="Arial"/>
          <w:color w:val="212529"/>
          <w:sz w:val="24"/>
          <w:szCs w:val="24"/>
          <w:lang w:val="en-GB"/>
        </w:rPr>
        <w:t>In any case</w:t>
      </w:r>
      <w:r w:rsidRPr="006F4A03">
        <w:rPr>
          <w:rFonts w:ascii="Arial" w:hAnsi="Arial" w:cs="Arial"/>
          <w:color w:val="212529"/>
          <w:sz w:val="24"/>
          <w:szCs w:val="24"/>
          <w:lang w:val="en-GB"/>
        </w:rPr>
        <w:t xml:space="preserve">, </w:t>
      </w:r>
      <w:r w:rsidR="0042765F" w:rsidRPr="006F4A03">
        <w:rPr>
          <w:rFonts w:ascii="Arial" w:hAnsi="Arial" w:cs="Arial"/>
          <w:color w:val="212529"/>
          <w:sz w:val="24"/>
          <w:szCs w:val="24"/>
          <w:lang w:val="en-GB"/>
        </w:rPr>
        <w:t xml:space="preserve">the message </w:t>
      </w:r>
      <w:proofErr w:type="gramStart"/>
      <w:r w:rsidR="0042765F" w:rsidRPr="006F4A03">
        <w:rPr>
          <w:rFonts w:ascii="Arial" w:hAnsi="Arial" w:cs="Arial"/>
          <w:color w:val="212529"/>
          <w:sz w:val="24"/>
          <w:szCs w:val="24"/>
          <w:lang w:val="en-GB"/>
        </w:rPr>
        <w:t>has to</w:t>
      </w:r>
      <w:proofErr w:type="gramEnd"/>
      <w:r w:rsidR="0042765F" w:rsidRPr="006F4A03">
        <w:rPr>
          <w:rFonts w:ascii="Arial" w:hAnsi="Arial" w:cs="Arial"/>
          <w:color w:val="212529"/>
          <w:sz w:val="24"/>
          <w:szCs w:val="24"/>
          <w:lang w:val="en-GB"/>
        </w:rPr>
        <w:t xml:space="preserve"> be important enough and worth spreading</w:t>
      </w:r>
      <w:r w:rsidRPr="006F4A03">
        <w:rPr>
          <w:rFonts w:ascii="Arial" w:hAnsi="Arial" w:cs="Arial"/>
          <w:color w:val="212529"/>
          <w:sz w:val="24"/>
          <w:szCs w:val="24"/>
          <w:lang w:val="en-GB"/>
        </w:rPr>
        <w:t xml:space="preserve"> so that you can find an influencer to collaborate with</w:t>
      </w:r>
      <w:r w:rsidR="0042765F" w:rsidRPr="006F4A03">
        <w:rPr>
          <w:rFonts w:ascii="Arial" w:hAnsi="Arial" w:cs="Arial"/>
          <w:color w:val="212529"/>
          <w:sz w:val="24"/>
          <w:szCs w:val="24"/>
          <w:lang w:val="en-GB"/>
        </w:rPr>
        <w:t xml:space="preserve">. </w:t>
      </w:r>
    </w:p>
    <w:p w14:paraId="1756FE5C" w14:textId="77777777" w:rsidR="004E149A" w:rsidRDefault="004E149A" w:rsidP="0042765F">
      <w:pPr>
        <w:autoSpaceDE w:val="0"/>
        <w:autoSpaceDN w:val="0"/>
        <w:adjustRightInd w:val="0"/>
        <w:spacing w:after="0" w:line="240" w:lineRule="auto"/>
        <w:rPr>
          <w:rFonts w:ascii="Arial" w:hAnsi="Arial" w:cs="Arial"/>
          <w:color w:val="212529"/>
          <w:sz w:val="24"/>
          <w:szCs w:val="24"/>
          <w:lang w:val="en-GB"/>
        </w:rPr>
      </w:pPr>
    </w:p>
    <w:p w14:paraId="244520FE" w14:textId="763B46F1" w:rsidR="0042765F" w:rsidRPr="006F4A03" w:rsidRDefault="004E149A" w:rsidP="0042765F">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T</w:t>
      </w:r>
      <w:r w:rsidR="0042765F" w:rsidRPr="006F4A03">
        <w:rPr>
          <w:rFonts w:ascii="Arial" w:hAnsi="Arial" w:cs="Arial"/>
          <w:color w:val="212529"/>
          <w:sz w:val="24"/>
          <w:szCs w:val="24"/>
          <w:lang w:val="en-GB"/>
        </w:rPr>
        <w:t xml:space="preserve">he main message seems to be that </w:t>
      </w:r>
      <w:proofErr w:type="gramStart"/>
      <w:r w:rsidR="00FE7120">
        <w:rPr>
          <w:rFonts w:ascii="Arial" w:hAnsi="Arial" w:cs="Arial"/>
          <w:color w:val="212529"/>
          <w:sz w:val="24"/>
          <w:szCs w:val="24"/>
          <w:lang w:val="en-GB"/>
        </w:rPr>
        <w:t>whether or not</w:t>
      </w:r>
      <w:proofErr w:type="gramEnd"/>
      <w:r w:rsidR="00FE7120">
        <w:rPr>
          <w:rFonts w:ascii="Arial" w:hAnsi="Arial" w:cs="Arial"/>
          <w:color w:val="212529"/>
          <w:sz w:val="24"/>
          <w:szCs w:val="24"/>
          <w:lang w:val="en-GB"/>
        </w:rPr>
        <w:t xml:space="preserve"> to </w:t>
      </w:r>
      <w:r w:rsidR="00FE7120">
        <w:rPr>
          <w:rFonts w:ascii="Arial" w:hAnsi="Arial" w:cs="Arial"/>
          <w:b/>
          <w:bCs/>
          <w:color w:val="212529"/>
          <w:sz w:val="24"/>
          <w:szCs w:val="24"/>
          <w:lang w:val="en-GB"/>
        </w:rPr>
        <w:t>compensate</w:t>
      </w:r>
      <w:r w:rsidR="0042765F" w:rsidRPr="00066670">
        <w:rPr>
          <w:rFonts w:ascii="Arial" w:hAnsi="Arial" w:cs="Arial"/>
          <w:b/>
          <w:bCs/>
          <w:color w:val="212529"/>
          <w:sz w:val="24"/>
          <w:szCs w:val="24"/>
          <w:lang w:val="en-GB"/>
        </w:rPr>
        <w:t xml:space="preserve"> largely depends on the campaign itself</w:t>
      </w:r>
      <w:r w:rsidR="0042765F" w:rsidRPr="006F4A03">
        <w:rPr>
          <w:rFonts w:ascii="Arial" w:hAnsi="Arial" w:cs="Arial"/>
          <w:color w:val="212529"/>
          <w:sz w:val="24"/>
          <w:szCs w:val="24"/>
          <w:lang w:val="en-GB"/>
        </w:rPr>
        <w:t xml:space="preserve">. </w:t>
      </w:r>
      <w:r w:rsidR="00720364" w:rsidRPr="006F4A03">
        <w:rPr>
          <w:rFonts w:ascii="Arial" w:hAnsi="Arial" w:cs="Arial"/>
          <w:color w:val="212529"/>
          <w:sz w:val="24"/>
          <w:szCs w:val="24"/>
          <w:lang w:val="en-GB"/>
        </w:rPr>
        <w:t xml:space="preserve">In </w:t>
      </w:r>
      <w:r w:rsidR="0058656A" w:rsidRPr="006F4A03">
        <w:rPr>
          <w:rFonts w:ascii="Arial" w:hAnsi="Arial" w:cs="Arial"/>
          <w:color w:val="212529"/>
          <w:sz w:val="24"/>
          <w:szCs w:val="24"/>
          <w:lang w:val="en-GB"/>
        </w:rPr>
        <w:t>the face of an</w:t>
      </w:r>
      <w:r w:rsidR="00720364" w:rsidRPr="006F4A03">
        <w:rPr>
          <w:rFonts w:ascii="Arial" w:hAnsi="Arial" w:cs="Arial"/>
          <w:color w:val="212529"/>
          <w:sz w:val="24"/>
          <w:szCs w:val="24"/>
          <w:lang w:val="en-GB"/>
        </w:rPr>
        <w:t xml:space="preserve"> emergency</w:t>
      </w:r>
      <w:r w:rsidR="0058656A" w:rsidRPr="006F4A03">
        <w:rPr>
          <w:rFonts w:ascii="Arial" w:hAnsi="Arial" w:cs="Arial"/>
          <w:color w:val="212529"/>
          <w:sz w:val="24"/>
          <w:szCs w:val="24"/>
          <w:lang w:val="en-GB"/>
        </w:rPr>
        <w:t>,</w:t>
      </w:r>
      <w:r w:rsidR="00720364" w:rsidRPr="006F4A03">
        <w:rPr>
          <w:rFonts w:ascii="Arial" w:hAnsi="Arial" w:cs="Arial"/>
          <w:color w:val="212529"/>
          <w:sz w:val="24"/>
          <w:szCs w:val="24"/>
          <w:lang w:val="en-GB"/>
        </w:rPr>
        <w:t xml:space="preserve"> compensation could </w:t>
      </w:r>
      <w:r w:rsidR="0058656A" w:rsidRPr="006F4A03">
        <w:rPr>
          <w:rFonts w:ascii="Arial" w:hAnsi="Arial" w:cs="Arial"/>
          <w:color w:val="212529"/>
          <w:sz w:val="24"/>
          <w:szCs w:val="24"/>
          <w:lang w:val="en-GB"/>
        </w:rPr>
        <w:t xml:space="preserve">and even should </w:t>
      </w:r>
      <w:r w:rsidR="00720364" w:rsidRPr="006F4A03">
        <w:rPr>
          <w:rFonts w:ascii="Arial" w:hAnsi="Arial" w:cs="Arial"/>
          <w:color w:val="212529"/>
          <w:sz w:val="24"/>
          <w:szCs w:val="24"/>
          <w:lang w:val="en-GB"/>
        </w:rPr>
        <w:t>be waived.</w:t>
      </w:r>
      <w:r w:rsidR="0058656A" w:rsidRPr="006F4A03">
        <w:rPr>
          <w:rFonts w:ascii="Arial" w:hAnsi="Arial" w:cs="Arial"/>
          <w:color w:val="212529"/>
          <w:sz w:val="24"/>
          <w:szCs w:val="24"/>
          <w:lang w:val="en-GB"/>
        </w:rPr>
        <w:t xml:space="preserve"> It thus </w:t>
      </w:r>
      <w:proofErr w:type="gramStart"/>
      <w:r w:rsidR="0058656A" w:rsidRPr="006F4A03">
        <w:rPr>
          <w:rFonts w:ascii="Arial" w:hAnsi="Arial" w:cs="Arial"/>
          <w:color w:val="212529"/>
          <w:sz w:val="24"/>
          <w:szCs w:val="24"/>
          <w:lang w:val="en-GB"/>
        </w:rPr>
        <w:t>depends</w:t>
      </w:r>
      <w:proofErr w:type="gramEnd"/>
      <w:r w:rsidR="0058656A" w:rsidRPr="006F4A03">
        <w:rPr>
          <w:rFonts w:ascii="Arial" w:hAnsi="Arial" w:cs="Arial"/>
          <w:color w:val="212529"/>
          <w:sz w:val="24"/>
          <w:szCs w:val="24"/>
          <w:lang w:val="en-GB"/>
        </w:rPr>
        <w:t xml:space="preserve"> whether we are talking about risk or crisis communication and what phase of a crisis are we. A pre-defined price list for influencers could increase transparency and fairness.</w:t>
      </w:r>
    </w:p>
    <w:p w14:paraId="0B0F67CD" w14:textId="77777777" w:rsidR="0042765F" w:rsidRPr="006F4A03" w:rsidRDefault="0042765F" w:rsidP="0042765F">
      <w:pPr>
        <w:autoSpaceDE w:val="0"/>
        <w:autoSpaceDN w:val="0"/>
        <w:adjustRightInd w:val="0"/>
        <w:spacing w:after="0" w:line="240" w:lineRule="auto"/>
        <w:rPr>
          <w:rFonts w:ascii="Arial" w:hAnsi="Arial" w:cs="Arial"/>
          <w:color w:val="212529"/>
          <w:sz w:val="24"/>
          <w:szCs w:val="24"/>
          <w:lang w:val="en-GB"/>
        </w:rPr>
      </w:pPr>
    </w:p>
    <w:p w14:paraId="5DBA7247" w14:textId="06096E21" w:rsidR="00A17282" w:rsidRDefault="0042765F" w:rsidP="0042765F">
      <w:pPr>
        <w:autoSpaceDE w:val="0"/>
        <w:autoSpaceDN w:val="0"/>
        <w:adjustRightInd w:val="0"/>
        <w:spacing w:after="0" w:line="240" w:lineRule="auto"/>
        <w:rPr>
          <w:rFonts w:ascii="Arial" w:hAnsi="Arial" w:cs="Arial"/>
          <w:color w:val="212529"/>
          <w:sz w:val="24"/>
          <w:szCs w:val="24"/>
          <w:lang w:val="en-GB"/>
        </w:rPr>
      </w:pPr>
      <w:r w:rsidRPr="00066670">
        <w:rPr>
          <w:rFonts w:ascii="Arial" w:hAnsi="Arial" w:cs="Arial"/>
          <w:b/>
          <w:bCs/>
          <w:color w:val="212529"/>
          <w:sz w:val="24"/>
          <w:szCs w:val="24"/>
          <w:lang w:val="en-GB"/>
        </w:rPr>
        <w:t>Sometimes the influencer might be willing to collaborate on a pro bono basis.</w:t>
      </w:r>
      <w:r w:rsidRPr="006F4A03">
        <w:rPr>
          <w:rFonts w:ascii="Arial" w:hAnsi="Arial" w:cs="Arial"/>
          <w:color w:val="212529"/>
          <w:sz w:val="24"/>
          <w:szCs w:val="24"/>
          <w:lang w:val="en-GB"/>
        </w:rPr>
        <w:t xml:space="preserve"> This is especially true 1) </w:t>
      </w:r>
      <w:r w:rsidR="004E149A">
        <w:rPr>
          <w:rFonts w:ascii="Arial" w:hAnsi="Arial" w:cs="Arial"/>
          <w:color w:val="212529"/>
          <w:sz w:val="24"/>
          <w:szCs w:val="24"/>
          <w:lang w:val="en-GB"/>
        </w:rPr>
        <w:t xml:space="preserve">if </w:t>
      </w:r>
      <w:r w:rsidRPr="006F4A03">
        <w:rPr>
          <w:rFonts w:ascii="Arial" w:hAnsi="Arial" w:cs="Arial"/>
          <w:color w:val="212529"/>
          <w:sz w:val="24"/>
          <w:szCs w:val="24"/>
          <w:lang w:val="en-GB"/>
        </w:rPr>
        <w:t>your values match, 2) the</w:t>
      </w:r>
      <w:r w:rsidR="004E149A">
        <w:rPr>
          <w:rFonts w:ascii="Arial" w:hAnsi="Arial" w:cs="Arial"/>
          <w:color w:val="212529"/>
          <w:sz w:val="24"/>
          <w:szCs w:val="24"/>
          <w:lang w:val="en-GB"/>
        </w:rPr>
        <w:t xml:space="preserve"> influencers</w:t>
      </w:r>
      <w:r w:rsidRPr="006F4A03">
        <w:rPr>
          <w:rFonts w:ascii="Arial" w:hAnsi="Arial" w:cs="Arial"/>
          <w:color w:val="212529"/>
          <w:sz w:val="24"/>
          <w:szCs w:val="24"/>
          <w:lang w:val="en-GB"/>
        </w:rPr>
        <w:t xml:space="preserve"> care deeply about the issue at hand, </w:t>
      </w:r>
      <w:r w:rsidR="004E149A">
        <w:rPr>
          <w:rFonts w:ascii="Arial" w:hAnsi="Arial" w:cs="Arial"/>
          <w:color w:val="212529"/>
          <w:sz w:val="24"/>
          <w:szCs w:val="24"/>
          <w:lang w:val="en-GB"/>
        </w:rPr>
        <w:t xml:space="preserve">or </w:t>
      </w:r>
      <w:r w:rsidRPr="006F4A03">
        <w:rPr>
          <w:rFonts w:ascii="Arial" w:hAnsi="Arial" w:cs="Arial"/>
          <w:color w:val="212529"/>
          <w:sz w:val="24"/>
          <w:szCs w:val="24"/>
          <w:lang w:val="en-GB"/>
        </w:rPr>
        <w:t>3) there is a national or international crisis at hand. However, it is a</w:t>
      </w:r>
      <w:r w:rsidR="00A17282">
        <w:rPr>
          <w:rFonts w:ascii="Arial" w:hAnsi="Arial" w:cs="Arial"/>
          <w:color w:val="212529"/>
          <w:sz w:val="24"/>
          <w:szCs w:val="24"/>
          <w:lang w:val="en-GB"/>
        </w:rPr>
        <w:t>rguably</w:t>
      </w:r>
      <w:r w:rsidRPr="006F4A03">
        <w:rPr>
          <w:rFonts w:ascii="Arial" w:hAnsi="Arial" w:cs="Arial"/>
          <w:color w:val="212529"/>
          <w:sz w:val="24"/>
          <w:szCs w:val="24"/>
          <w:lang w:val="en-GB"/>
        </w:rPr>
        <w:t xml:space="preserve"> morally questionable for a public actor to automatically expect pro bono work from the influencer whose livelihood depends on social media. Whatever you decide, it is important to be consistent. You cannot pay one influencer and not another. Voluntary basis or an ambassador model is one approach worth exploring. T</w:t>
      </w:r>
      <w:r w:rsidR="00157096" w:rsidRPr="006F4A03">
        <w:rPr>
          <w:rFonts w:ascii="Arial" w:hAnsi="Arial" w:cs="Arial"/>
          <w:color w:val="212529"/>
          <w:sz w:val="24"/>
          <w:szCs w:val="24"/>
          <w:lang w:val="en-GB"/>
        </w:rPr>
        <w:t>his could also persuade</w:t>
      </w:r>
      <w:r w:rsidR="00157096">
        <w:rPr>
          <w:rFonts w:ascii="Arial" w:hAnsi="Arial" w:cs="Arial"/>
          <w:color w:val="212529"/>
          <w:sz w:val="24"/>
          <w:szCs w:val="24"/>
          <w:lang w:val="en-GB"/>
        </w:rPr>
        <w:t xml:space="preserve"> the influencer to</w:t>
      </w:r>
      <w:r w:rsidR="00157096" w:rsidRPr="006F4A03">
        <w:rPr>
          <w:rFonts w:ascii="Arial" w:hAnsi="Arial" w:cs="Arial"/>
          <w:color w:val="212529"/>
          <w:sz w:val="24"/>
          <w:szCs w:val="24"/>
          <w:lang w:val="en-GB"/>
        </w:rPr>
        <w:t xml:space="preserve"> </w:t>
      </w:r>
      <w:r w:rsidR="00157096">
        <w:rPr>
          <w:rFonts w:ascii="Arial" w:hAnsi="Arial" w:cs="Arial"/>
          <w:color w:val="212529"/>
          <w:sz w:val="24"/>
          <w:szCs w:val="24"/>
          <w:lang w:val="en-GB"/>
        </w:rPr>
        <w:t xml:space="preserve">long term </w:t>
      </w:r>
      <w:r w:rsidR="00157096" w:rsidRPr="006F4A03">
        <w:rPr>
          <w:rFonts w:ascii="Arial" w:hAnsi="Arial" w:cs="Arial"/>
          <w:color w:val="212529"/>
          <w:sz w:val="24"/>
          <w:szCs w:val="24"/>
          <w:lang w:val="en-GB"/>
        </w:rPr>
        <w:t>commit to the cause.</w:t>
      </w:r>
    </w:p>
    <w:p w14:paraId="6770D8A0" w14:textId="77777777" w:rsidR="00A17282" w:rsidRDefault="00A17282" w:rsidP="0042765F">
      <w:pPr>
        <w:autoSpaceDE w:val="0"/>
        <w:autoSpaceDN w:val="0"/>
        <w:adjustRightInd w:val="0"/>
        <w:spacing w:after="0" w:line="240" w:lineRule="auto"/>
        <w:rPr>
          <w:rFonts w:ascii="Arial" w:hAnsi="Arial" w:cs="Arial"/>
          <w:color w:val="212529"/>
          <w:sz w:val="24"/>
          <w:szCs w:val="24"/>
          <w:lang w:val="en-GB"/>
        </w:rPr>
      </w:pPr>
    </w:p>
    <w:p w14:paraId="4EC90E28" w14:textId="32D2A2BC" w:rsidR="00A17282" w:rsidRPr="00066670" w:rsidRDefault="0042765F" w:rsidP="0042765F">
      <w:pPr>
        <w:autoSpaceDE w:val="0"/>
        <w:autoSpaceDN w:val="0"/>
        <w:adjustRightInd w:val="0"/>
        <w:spacing w:after="0" w:line="240" w:lineRule="auto"/>
        <w:rPr>
          <w:rFonts w:ascii="Arial" w:hAnsi="Arial" w:cs="Arial"/>
          <w:b/>
          <w:bCs/>
          <w:color w:val="212529"/>
          <w:sz w:val="24"/>
          <w:szCs w:val="24"/>
          <w:lang w:val="en-GB"/>
        </w:rPr>
      </w:pPr>
      <w:r w:rsidRPr="00066670">
        <w:rPr>
          <w:rFonts w:ascii="Arial" w:hAnsi="Arial" w:cs="Arial"/>
          <w:b/>
          <w:bCs/>
          <w:color w:val="212529"/>
          <w:sz w:val="24"/>
          <w:szCs w:val="24"/>
          <w:lang w:val="en-GB"/>
        </w:rPr>
        <w:t xml:space="preserve">How to compensate? How much does </w:t>
      </w:r>
      <w:r w:rsidR="00A17282">
        <w:rPr>
          <w:rFonts w:ascii="Arial" w:hAnsi="Arial" w:cs="Arial"/>
          <w:b/>
          <w:bCs/>
          <w:color w:val="212529"/>
          <w:sz w:val="24"/>
          <w:szCs w:val="24"/>
          <w:lang w:val="en-GB"/>
        </w:rPr>
        <w:t>collaborations</w:t>
      </w:r>
      <w:r w:rsidRPr="00066670">
        <w:rPr>
          <w:rFonts w:ascii="Arial" w:hAnsi="Arial" w:cs="Arial"/>
          <w:b/>
          <w:bCs/>
          <w:color w:val="212529"/>
          <w:sz w:val="24"/>
          <w:szCs w:val="24"/>
          <w:lang w:val="en-GB"/>
        </w:rPr>
        <w:t xml:space="preserve"> cost? </w:t>
      </w:r>
    </w:p>
    <w:p w14:paraId="344EB06F" w14:textId="77777777" w:rsidR="00A17282" w:rsidRDefault="00A17282" w:rsidP="0042765F">
      <w:pPr>
        <w:autoSpaceDE w:val="0"/>
        <w:autoSpaceDN w:val="0"/>
        <w:adjustRightInd w:val="0"/>
        <w:spacing w:after="0" w:line="240" w:lineRule="auto"/>
        <w:rPr>
          <w:rFonts w:ascii="Arial" w:hAnsi="Arial" w:cs="Arial"/>
          <w:color w:val="212529"/>
          <w:sz w:val="24"/>
          <w:szCs w:val="24"/>
          <w:lang w:val="en-GB"/>
        </w:rPr>
      </w:pPr>
    </w:p>
    <w:p w14:paraId="690DC770" w14:textId="55B9C95B" w:rsidR="0042765F" w:rsidRPr="006F4A03" w:rsidRDefault="0042765F" w:rsidP="0042765F">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Private companies have a wider range of ways to compensate an influencer. Instead of money they can for example pay in products or services. A</w:t>
      </w:r>
      <w:r w:rsidR="00A17282">
        <w:rPr>
          <w:rFonts w:ascii="Arial" w:hAnsi="Arial" w:cs="Arial"/>
          <w:color w:val="212529"/>
          <w:sz w:val="24"/>
          <w:szCs w:val="24"/>
          <w:lang w:val="en-GB"/>
        </w:rPr>
        <w:t xml:space="preserve"> car makers</w:t>
      </w:r>
      <w:r w:rsidRPr="006F4A03">
        <w:rPr>
          <w:rFonts w:ascii="Arial" w:hAnsi="Arial" w:cs="Arial"/>
          <w:color w:val="212529"/>
          <w:sz w:val="24"/>
          <w:szCs w:val="24"/>
          <w:lang w:val="en-GB"/>
        </w:rPr>
        <w:t xml:space="preserve"> can give the influencer a car to use for a year. Such arrangements however could be difficult to apply in a public sector campaign.</w:t>
      </w:r>
    </w:p>
    <w:p w14:paraId="50A8F4B8" w14:textId="77777777" w:rsidR="0042765F" w:rsidRPr="006F4A03" w:rsidRDefault="0042765F" w:rsidP="0042765F">
      <w:pPr>
        <w:autoSpaceDE w:val="0"/>
        <w:autoSpaceDN w:val="0"/>
        <w:adjustRightInd w:val="0"/>
        <w:spacing w:after="0" w:line="240" w:lineRule="auto"/>
        <w:rPr>
          <w:rFonts w:ascii="Arial" w:hAnsi="Arial" w:cs="Arial"/>
          <w:color w:val="212529"/>
          <w:sz w:val="24"/>
          <w:szCs w:val="24"/>
          <w:lang w:val="en-GB"/>
        </w:rPr>
      </w:pPr>
    </w:p>
    <w:p w14:paraId="01004CD8" w14:textId="7C64B5D8" w:rsidR="0058656A" w:rsidRPr="006F4A03" w:rsidRDefault="00FE7120" w:rsidP="008739BE">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In general,</w:t>
      </w:r>
      <w:r w:rsidR="0042765F" w:rsidRPr="006F4A03">
        <w:rPr>
          <w:rFonts w:ascii="Arial" w:hAnsi="Arial" w:cs="Arial"/>
          <w:color w:val="212529"/>
          <w:sz w:val="24"/>
          <w:szCs w:val="24"/>
          <w:lang w:val="en-GB"/>
        </w:rPr>
        <w:t xml:space="preserve"> prices depend on the influencer and the campaign itself. Nano influencers might cost as little as 50€ per </w:t>
      </w:r>
      <w:r w:rsidR="00A17282">
        <w:rPr>
          <w:rFonts w:ascii="Arial" w:hAnsi="Arial" w:cs="Arial"/>
          <w:color w:val="212529"/>
          <w:sz w:val="24"/>
          <w:szCs w:val="24"/>
          <w:lang w:val="en-GB"/>
        </w:rPr>
        <w:t xml:space="preserve">social media </w:t>
      </w:r>
      <w:r w:rsidR="0042765F" w:rsidRPr="006F4A03">
        <w:rPr>
          <w:rFonts w:ascii="Arial" w:hAnsi="Arial" w:cs="Arial"/>
          <w:color w:val="212529"/>
          <w:sz w:val="24"/>
          <w:szCs w:val="24"/>
          <w:lang w:val="en-GB"/>
        </w:rPr>
        <w:t xml:space="preserve">post but mega influencers can cost thousands or tens of thousands. </w:t>
      </w:r>
      <w:r w:rsidR="0042765F" w:rsidRPr="00066670">
        <w:rPr>
          <w:rFonts w:ascii="Arial" w:hAnsi="Arial" w:cs="Arial"/>
          <w:b/>
          <w:bCs/>
          <w:color w:val="212529"/>
          <w:sz w:val="24"/>
          <w:szCs w:val="24"/>
          <w:lang w:val="en-GB"/>
        </w:rPr>
        <w:t xml:space="preserve">We would advise reserving at least a few thousand </w:t>
      </w:r>
      <w:r w:rsidR="001612CC" w:rsidRPr="00066670">
        <w:rPr>
          <w:rFonts w:ascii="Arial" w:hAnsi="Arial" w:cs="Arial"/>
          <w:b/>
          <w:bCs/>
          <w:color w:val="212529"/>
          <w:sz w:val="24"/>
          <w:szCs w:val="24"/>
          <w:lang w:val="en-GB"/>
        </w:rPr>
        <w:t>E</w:t>
      </w:r>
      <w:r w:rsidR="0042765F" w:rsidRPr="00066670">
        <w:rPr>
          <w:rFonts w:ascii="Arial" w:hAnsi="Arial" w:cs="Arial"/>
          <w:b/>
          <w:bCs/>
          <w:color w:val="212529"/>
          <w:sz w:val="24"/>
          <w:szCs w:val="24"/>
          <w:lang w:val="en-GB"/>
        </w:rPr>
        <w:t>uros for a campaign.</w:t>
      </w:r>
    </w:p>
    <w:p w14:paraId="0883DDC6" w14:textId="77777777" w:rsidR="00C47BBD" w:rsidRPr="006F4A03" w:rsidRDefault="00C47BBD">
      <w:pPr>
        <w:rPr>
          <w:lang w:val="en-GB"/>
        </w:rPr>
      </w:pPr>
    </w:p>
    <w:tbl>
      <w:tblPr>
        <w:tblStyle w:val="TableGrid"/>
        <w:tblW w:w="0" w:type="auto"/>
        <w:tblLook w:val="04A0" w:firstRow="1" w:lastRow="0" w:firstColumn="1" w:lastColumn="0" w:noHBand="0" w:noVBand="1"/>
      </w:tblPr>
      <w:tblGrid>
        <w:gridCol w:w="9628"/>
      </w:tblGrid>
      <w:tr w:rsidR="00BC16FB" w:rsidRPr="00176096" w14:paraId="003F365B" w14:textId="77777777" w:rsidTr="00BA62BB">
        <w:tc>
          <w:tcPr>
            <w:tcW w:w="9628" w:type="dxa"/>
            <w:shd w:val="clear" w:color="auto" w:fill="3543FB"/>
          </w:tcPr>
          <w:p w14:paraId="6D93691C" w14:textId="77777777" w:rsidR="00BC16FB" w:rsidRPr="006F4A03" w:rsidRDefault="00BC16FB" w:rsidP="00BA62BB">
            <w:pPr>
              <w:spacing w:line="276" w:lineRule="auto"/>
              <w:jc w:val="both"/>
              <w:rPr>
                <w:rFonts w:ascii="Arial" w:hAnsi="Arial" w:cs="Arial"/>
                <w:b/>
                <w:color w:val="FFFFFF" w:themeColor="background1"/>
                <w:sz w:val="36"/>
                <w:szCs w:val="36"/>
                <w:lang w:val="en-GB"/>
              </w:rPr>
            </w:pPr>
          </w:p>
          <w:p w14:paraId="4B343701" w14:textId="6F5A1582" w:rsidR="00BC16FB" w:rsidRPr="006F4A03" w:rsidRDefault="00BC16FB" w:rsidP="00BC16FB">
            <w:pPr>
              <w:shd w:val="clear" w:color="auto" w:fill="3543FB"/>
              <w:spacing w:line="276" w:lineRule="auto"/>
              <w:jc w:val="both"/>
              <w:rPr>
                <w:rFonts w:ascii="Arial" w:hAnsi="Arial" w:cs="Arial"/>
                <w:b/>
                <w:color w:val="FFFFFF" w:themeColor="background1"/>
                <w:sz w:val="36"/>
                <w:szCs w:val="36"/>
                <w:lang w:val="en-GB"/>
              </w:rPr>
            </w:pPr>
            <w:r w:rsidRPr="006F4A03">
              <w:rPr>
                <w:rFonts w:ascii="Arial" w:hAnsi="Arial" w:cs="Arial"/>
                <w:b/>
                <w:color w:val="FFFFFF" w:themeColor="background1"/>
                <w:sz w:val="36"/>
                <w:szCs w:val="36"/>
                <w:lang w:val="en-GB"/>
              </w:rPr>
              <w:t xml:space="preserve">6. </w:t>
            </w:r>
            <w:r w:rsidR="0042765F" w:rsidRPr="006F4A03">
              <w:rPr>
                <w:rFonts w:ascii="Arial" w:hAnsi="Arial" w:cs="Arial"/>
                <w:b/>
                <w:color w:val="FFFFFF" w:themeColor="background1"/>
                <w:sz w:val="36"/>
                <w:szCs w:val="36"/>
                <w:lang w:val="en-GB"/>
              </w:rPr>
              <w:t xml:space="preserve">What laws and regulations </w:t>
            </w:r>
            <w:r w:rsidR="00AD777D" w:rsidRPr="006F4A03">
              <w:rPr>
                <w:rFonts w:ascii="Arial" w:hAnsi="Arial" w:cs="Arial"/>
                <w:b/>
                <w:color w:val="FFFFFF" w:themeColor="background1"/>
                <w:sz w:val="36"/>
                <w:szCs w:val="36"/>
                <w:lang w:val="en-GB"/>
              </w:rPr>
              <w:t xml:space="preserve">govern social media influencing or </w:t>
            </w:r>
            <w:r w:rsidR="0042765F" w:rsidRPr="006F4A03">
              <w:rPr>
                <w:rFonts w:ascii="Arial" w:hAnsi="Arial" w:cs="Arial"/>
                <w:b/>
                <w:color w:val="FFFFFF" w:themeColor="background1"/>
                <w:sz w:val="36"/>
                <w:szCs w:val="36"/>
                <w:lang w:val="en-GB"/>
              </w:rPr>
              <w:t>restrict your ability to collaborate?</w:t>
            </w:r>
          </w:p>
          <w:p w14:paraId="2D2F077E" w14:textId="77777777" w:rsidR="00BC16FB" w:rsidRPr="006F4A03" w:rsidRDefault="00BC16FB" w:rsidP="00BA62BB">
            <w:pPr>
              <w:spacing w:line="276" w:lineRule="auto"/>
              <w:jc w:val="both"/>
              <w:rPr>
                <w:rFonts w:ascii="Arial" w:hAnsi="Arial" w:cs="Arial"/>
                <w:color w:val="FFFFFF" w:themeColor="background1"/>
                <w:sz w:val="36"/>
                <w:szCs w:val="36"/>
                <w:lang w:val="en-GB"/>
              </w:rPr>
            </w:pPr>
          </w:p>
        </w:tc>
      </w:tr>
    </w:tbl>
    <w:p w14:paraId="141502C6" w14:textId="1E894753" w:rsidR="00BD5862" w:rsidRPr="006F4A03" w:rsidRDefault="00BD5862" w:rsidP="00BD5862">
      <w:pPr>
        <w:spacing w:after="200" w:line="276" w:lineRule="auto"/>
        <w:jc w:val="both"/>
        <w:rPr>
          <w:rFonts w:ascii="Arial" w:hAnsi="Arial" w:cs="Arial"/>
          <w:b/>
          <w:sz w:val="24"/>
          <w:szCs w:val="24"/>
          <w:lang w:val="en-GB"/>
        </w:rPr>
      </w:pPr>
    </w:p>
    <w:p w14:paraId="60512FE1" w14:textId="3EA12CB6" w:rsidR="0058656A" w:rsidRPr="006F4A03" w:rsidRDefault="00AD777D" w:rsidP="00AD777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There is an increasing number of laws and rules regulating posts on social media. </w:t>
      </w:r>
      <w:r w:rsidR="00A17282">
        <w:rPr>
          <w:rFonts w:ascii="Arial" w:hAnsi="Arial" w:cs="Arial"/>
          <w:color w:val="212529"/>
          <w:sz w:val="24"/>
          <w:szCs w:val="24"/>
          <w:lang w:val="en-GB"/>
        </w:rPr>
        <w:t xml:space="preserve">Many social media companies require the influencer to label </w:t>
      </w:r>
      <w:r w:rsidR="00326508">
        <w:rPr>
          <w:rFonts w:ascii="Arial" w:hAnsi="Arial" w:cs="Arial"/>
          <w:color w:val="212529"/>
          <w:sz w:val="24"/>
          <w:szCs w:val="24"/>
          <w:lang w:val="en-GB"/>
        </w:rPr>
        <w:t xml:space="preserve">any commercial collaboration in their </w:t>
      </w:r>
      <w:r w:rsidR="00A17282">
        <w:rPr>
          <w:rFonts w:ascii="Arial" w:hAnsi="Arial" w:cs="Arial"/>
          <w:color w:val="212529"/>
          <w:sz w:val="24"/>
          <w:szCs w:val="24"/>
          <w:lang w:val="en-GB"/>
        </w:rPr>
        <w:t>posts</w:t>
      </w:r>
      <w:r w:rsidR="00326508">
        <w:rPr>
          <w:rFonts w:ascii="Arial" w:hAnsi="Arial" w:cs="Arial"/>
          <w:color w:val="212529"/>
          <w:sz w:val="24"/>
          <w:szCs w:val="24"/>
          <w:lang w:val="en-GB"/>
        </w:rPr>
        <w:t>.</w:t>
      </w:r>
      <w:r w:rsidR="00A17282">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Make sure you are aware of your country or </w:t>
      </w:r>
      <w:proofErr w:type="gramStart"/>
      <w:r w:rsidRPr="006F4A03">
        <w:rPr>
          <w:rFonts w:ascii="Arial" w:hAnsi="Arial" w:cs="Arial"/>
          <w:color w:val="212529"/>
          <w:sz w:val="24"/>
          <w:szCs w:val="24"/>
          <w:lang w:val="en-GB"/>
        </w:rPr>
        <w:t>region specific</w:t>
      </w:r>
      <w:proofErr w:type="gramEnd"/>
      <w:r w:rsidRPr="006F4A03">
        <w:rPr>
          <w:rFonts w:ascii="Arial" w:hAnsi="Arial" w:cs="Arial"/>
          <w:color w:val="212529"/>
          <w:sz w:val="24"/>
          <w:szCs w:val="24"/>
          <w:lang w:val="en-GB"/>
        </w:rPr>
        <w:t xml:space="preserve"> laws as well as any rules imposed</w:t>
      </w:r>
      <w:r w:rsidR="00326508">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by social media companies. </w:t>
      </w:r>
    </w:p>
    <w:p w14:paraId="07199D7C" w14:textId="77777777" w:rsidR="0058656A" w:rsidRPr="006F4A03" w:rsidRDefault="0058656A" w:rsidP="00AD777D">
      <w:pPr>
        <w:autoSpaceDE w:val="0"/>
        <w:autoSpaceDN w:val="0"/>
        <w:adjustRightInd w:val="0"/>
        <w:spacing w:after="0" w:line="240" w:lineRule="auto"/>
        <w:rPr>
          <w:rFonts w:ascii="Arial" w:hAnsi="Arial" w:cs="Arial"/>
          <w:color w:val="212529"/>
          <w:sz w:val="24"/>
          <w:szCs w:val="24"/>
          <w:lang w:val="en-GB"/>
        </w:rPr>
      </w:pPr>
    </w:p>
    <w:p w14:paraId="40F54E52" w14:textId="46FA2722" w:rsidR="00066670" w:rsidRDefault="00AD777D" w:rsidP="00AD777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Social media companies often have their own tools to mark collaboration</w:t>
      </w:r>
      <w:r w:rsidR="001612CC">
        <w:rPr>
          <w:rFonts w:ascii="Arial" w:hAnsi="Arial" w:cs="Arial"/>
          <w:color w:val="212529"/>
          <w:sz w:val="24"/>
          <w:szCs w:val="24"/>
          <w:lang w:val="en-GB"/>
        </w:rPr>
        <w:t>s</w:t>
      </w:r>
      <w:r w:rsidRPr="006F4A03">
        <w:rPr>
          <w:rFonts w:ascii="Arial" w:hAnsi="Arial" w:cs="Arial"/>
          <w:color w:val="212529"/>
          <w:sz w:val="24"/>
          <w:szCs w:val="24"/>
          <w:lang w:val="en-GB"/>
        </w:rPr>
        <w:t xml:space="preserve"> but make sure that they suffice legally speaking. Any commercial collaboration where money or goods are </w:t>
      </w:r>
      <w:proofErr w:type="gramStart"/>
      <w:r w:rsidRPr="006F4A03">
        <w:rPr>
          <w:rFonts w:ascii="Arial" w:hAnsi="Arial" w:cs="Arial"/>
          <w:color w:val="212529"/>
          <w:sz w:val="24"/>
          <w:szCs w:val="24"/>
          <w:lang w:val="en-GB"/>
        </w:rPr>
        <w:t>exchanged</w:t>
      </w:r>
      <w:proofErr w:type="gramEnd"/>
      <w:r w:rsidRPr="006F4A03">
        <w:rPr>
          <w:rFonts w:ascii="Arial" w:hAnsi="Arial" w:cs="Arial"/>
          <w:color w:val="212529"/>
          <w:sz w:val="24"/>
          <w:szCs w:val="24"/>
          <w:lang w:val="en-GB"/>
        </w:rPr>
        <w:t xml:space="preserve"> or a contract is made between you and the influencer has to be clearly stated. Usually this is done by indicating it at the top of the post or in the caption</w:t>
      </w:r>
      <w:r w:rsidR="0058656A" w:rsidRPr="006F4A03">
        <w:rPr>
          <w:rFonts w:ascii="Arial" w:hAnsi="Arial" w:cs="Arial"/>
          <w:color w:val="212529"/>
          <w:sz w:val="24"/>
          <w:szCs w:val="24"/>
          <w:lang w:val="en-GB"/>
        </w:rPr>
        <w:t xml:space="preserve"> or</w:t>
      </w:r>
      <w:r w:rsidRPr="006F4A03">
        <w:rPr>
          <w:rFonts w:ascii="Arial" w:hAnsi="Arial" w:cs="Arial"/>
          <w:color w:val="212529"/>
          <w:sz w:val="24"/>
          <w:szCs w:val="24"/>
          <w:lang w:val="en-GB"/>
        </w:rPr>
        <w:t xml:space="preserve"> in the video. The client's name has </w:t>
      </w:r>
      <w:r w:rsidR="005478DC">
        <w:rPr>
          <w:rFonts w:ascii="Arial" w:hAnsi="Arial" w:cs="Arial"/>
          <w:color w:val="212529"/>
          <w:sz w:val="24"/>
          <w:szCs w:val="24"/>
          <w:lang w:val="en-GB"/>
        </w:rPr>
        <w:t xml:space="preserve">also </w:t>
      </w:r>
      <w:r w:rsidRPr="006F4A03">
        <w:rPr>
          <w:rFonts w:ascii="Arial" w:hAnsi="Arial" w:cs="Arial"/>
          <w:color w:val="212529"/>
          <w:sz w:val="24"/>
          <w:szCs w:val="24"/>
          <w:lang w:val="en-GB"/>
        </w:rPr>
        <w:t>to be visible. The rule is that if the influencer gains anything from the collaboration, it should be stated. As a public actor you should pay close attention to disclosing any partnerships in the most transparent way possible.</w:t>
      </w:r>
      <w:r w:rsidR="00326508">
        <w:rPr>
          <w:rFonts w:ascii="Arial" w:hAnsi="Arial" w:cs="Arial"/>
          <w:color w:val="212529"/>
          <w:sz w:val="24"/>
          <w:szCs w:val="24"/>
          <w:lang w:val="en-GB"/>
        </w:rPr>
        <w:t xml:space="preserve"> </w:t>
      </w:r>
    </w:p>
    <w:p w14:paraId="420DB63A" w14:textId="77777777" w:rsidR="00066670" w:rsidRDefault="00066670" w:rsidP="00AD777D">
      <w:pPr>
        <w:autoSpaceDE w:val="0"/>
        <w:autoSpaceDN w:val="0"/>
        <w:adjustRightInd w:val="0"/>
        <w:spacing w:after="0" w:line="240" w:lineRule="auto"/>
        <w:rPr>
          <w:rFonts w:ascii="Arial" w:hAnsi="Arial" w:cs="Arial"/>
          <w:color w:val="212529"/>
          <w:sz w:val="24"/>
          <w:szCs w:val="24"/>
          <w:lang w:val="en-GB"/>
        </w:rPr>
      </w:pPr>
    </w:p>
    <w:p w14:paraId="0084D60D" w14:textId="1B87262A" w:rsidR="00066670" w:rsidRDefault="00066670" w:rsidP="00AD777D">
      <w:pPr>
        <w:autoSpaceDE w:val="0"/>
        <w:autoSpaceDN w:val="0"/>
        <w:adjustRightInd w:val="0"/>
        <w:spacing w:after="0" w:line="240" w:lineRule="auto"/>
        <w:rPr>
          <w:rFonts w:ascii="Arial" w:hAnsi="Arial" w:cs="Arial"/>
          <w:color w:val="212529"/>
          <w:sz w:val="24"/>
          <w:szCs w:val="24"/>
          <w:lang w:val="en-GB"/>
        </w:rPr>
      </w:pPr>
    </w:p>
    <w:tbl>
      <w:tblPr>
        <w:tblStyle w:val="TableGrid"/>
        <w:tblpPr w:leftFromText="141" w:rightFromText="141" w:vertAnchor="text" w:horzAnchor="margin" w:tblpXSpec="center" w:tblpY="1"/>
        <w:tblW w:w="0" w:type="auto"/>
        <w:tblLook w:val="04A0" w:firstRow="1" w:lastRow="0" w:firstColumn="1" w:lastColumn="0" w:noHBand="0" w:noVBand="1"/>
      </w:tblPr>
      <w:tblGrid>
        <w:gridCol w:w="8318"/>
      </w:tblGrid>
      <w:tr w:rsidR="00066670" w:rsidRPr="00176096" w14:paraId="455C925A" w14:textId="77777777" w:rsidTr="00066670">
        <w:trPr>
          <w:trHeight w:val="1360"/>
        </w:trPr>
        <w:tc>
          <w:tcPr>
            <w:tcW w:w="8318" w:type="dxa"/>
            <w:shd w:val="clear" w:color="auto" w:fill="C3DDF9"/>
          </w:tcPr>
          <w:p w14:paraId="4234CD16" w14:textId="77777777" w:rsidR="00066670" w:rsidRDefault="00066670" w:rsidP="00066670">
            <w:pPr>
              <w:spacing w:line="276" w:lineRule="auto"/>
              <w:jc w:val="both"/>
              <w:rPr>
                <w:rFonts w:ascii="Arial" w:hAnsi="Arial" w:cs="Arial"/>
                <w:sz w:val="24"/>
                <w:szCs w:val="24"/>
                <w:lang w:val="en-GB"/>
              </w:rPr>
            </w:pPr>
          </w:p>
          <w:p w14:paraId="7EAC9310" w14:textId="77777777" w:rsidR="00066670" w:rsidRDefault="00066670" w:rsidP="00066670">
            <w:pPr>
              <w:autoSpaceDE w:val="0"/>
              <w:autoSpaceDN w:val="0"/>
              <w:adjustRightInd w:val="0"/>
              <w:jc w:val="center"/>
              <w:rPr>
                <w:rFonts w:ascii="Arial" w:hAnsi="Arial" w:cs="Arial"/>
                <w:color w:val="212529"/>
                <w:sz w:val="24"/>
                <w:szCs w:val="24"/>
                <w:lang w:val="en-GB"/>
              </w:rPr>
            </w:pPr>
            <w:r>
              <w:rPr>
                <w:rFonts w:ascii="Arial" w:hAnsi="Arial" w:cs="Arial"/>
                <w:color w:val="212529"/>
                <w:sz w:val="24"/>
                <w:szCs w:val="24"/>
                <w:lang w:val="en-GB"/>
              </w:rPr>
              <w:t xml:space="preserve">These </w:t>
            </w:r>
            <w:hyperlink r:id="rId25" w:history="1">
              <w:r w:rsidRPr="00066670">
                <w:rPr>
                  <w:rStyle w:val="Hyperlink"/>
                  <w:rFonts w:ascii="Arial" w:hAnsi="Arial" w:cs="Arial"/>
                  <w:sz w:val="24"/>
                  <w:szCs w:val="24"/>
                  <w:lang w:val="en-GB"/>
                </w:rPr>
                <w:t>ethical guidelines</w:t>
              </w:r>
            </w:hyperlink>
            <w:r>
              <w:rPr>
                <w:rFonts w:ascii="Arial" w:hAnsi="Arial" w:cs="Arial"/>
                <w:color w:val="212529"/>
                <w:sz w:val="24"/>
                <w:szCs w:val="24"/>
                <w:lang w:val="en-GB"/>
              </w:rPr>
              <w:t xml:space="preserve"> made by Ping Helsinki are a great tool you can use to learn more.</w:t>
            </w:r>
          </w:p>
          <w:p w14:paraId="3D92D75B" w14:textId="77777777" w:rsidR="00066670" w:rsidRPr="00A5102A" w:rsidRDefault="00066670" w:rsidP="00066670">
            <w:pPr>
              <w:spacing w:line="276" w:lineRule="auto"/>
              <w:jc w:val="center"/>
              <w:rPr>
                <w:rFonts w:ascii="Arial" w:hAnsi="Arial" w:cs="Arial"/>
                <w:b/>
                <w:bCs/>
                <w:sz w:val="24"/>
                <w:szCs w:val="24"/>
                <w:lang w:val="en-GB"/>
              </w:rPr>
            </w:pPr>
          </w:p>
        </w:tc>
      </w:tr>
    </w:tbl>
    <w:p w14:paraId="2ACFE5D6" w14:textId="77777777" w:rsidR="00066670" w:rsidRPr="006F4A03" w:rsidRDefault="00066670" w:rsidP="00AD777D">
      <w:pPr>
        <w:autoSpaceDE w:val="0"/>
        <w:autoSpaceDN w:val="0"/>
        <w:adjustRightInd w:val="0"/>
        <w:spacing w:after="0" w:line="240" w:lineRule="auto"/>
        <w:rPr>
          <w:rFonts w:ascii="Arial" w:hAnsi="Arial" w:cs="Arial"/>
          <w:color w:val="212529"/>
          <w:sz w:val="24"/>
          <w:szCs w:val="24"/>
          <w:lang w:val="en-GB"/>
        </w:rPr>
      </w:pPr>
    </w:p>
    <w:p w14:paraId="42F22934" w14:textId="044AA7EF" w:rsidR="00066670" w:rsidRDefault="00066670" w:rsidP="00AD777D">
      <w:pPr>
        <w:autoSpaceDE w:val="0"/>
        <w:autoSpaceDN w:val="0"/>
        <w:adjustRightInd w:val="0"/>
        <w:spacing w:after="0" w:line="240" w:lineRule="auto"/>
        <w:rPr>
          <w:rFonts w:ascii="Arial" w:hAnsi="Arial" w:cs="Arial"/>
          <w:color w:val="212529"/>
          <w:sz w:val="24"/>
          <w:szCs w:val="24"/>
          <w:lang w:val="en-GB"/>
        </w:rPr>
      </w:pPr>
    </w:p>
    <w:p w14:paraId="3F191CCB" w14:textId="2C584848" w:rsidR="00066670" w:rsidRDefault="00066670" w:rsidP="00AD777D">
      <w:pPr>
        <w:autoSpaceDE w:val="0"/>
        <w:autoSpaceDN w:val="0"/>
        <w:adjustRightInd w:val="0"/>
        <w:spacing w:after="0" w:line="240" w:lineRule="auto"/>
        <w:rPr>
          <w:rFonts w:ascii="Arial" w:hAnsi="Arial" w:cs="Arial"/>
          <w:color w:val="212529"/>
          <w:sz w:val="24"/>
          <w:szCs w:val="24"/>
          <w:lang w:val="en-GB"/>
        </w:rPr>
      </w:pPr>
    </w:p>
    <w:p w14:paraId="51D9ACD3" w14:textId="26C7FD1C" w:rsidR="00066670" w:rsidRDefault="00066670" w:rsidP="00AD777D">
      <w:pPr>
        <w:autoSpaceDE w:val="0"/>
        <w:autoSpaceDN w:val="0"/>
        <w:adjustRightInd w:val="0"/>
        <w:spacing w:after="0" w:line="240" w:lineRule="auto"/>
        <w:rPr>
          <w:rFonts w:ascii="Arial" w:hAnsi="Arial" w:cs="Arial"/>
          <w:color w:val="212529"/>
          <w:sz w:val="24"/>
          <w:szCs w:val="24"/>
          <w:lang w:val="en-GB"/>
        </w:rPr>
      </w:pPr>
    </w:p>
    <w:p w14:paraId="6917CCA7" w14:textId="66D907CB" w:rsidR="00066670" w:rsidRDefault="00066670" w:rsidP="00AD777D">
      <w:pPr>
        <w:autoSpaceDE w:val="0"/>
        <w:autoSpaceDN w:val="0"/>
        <w:adjustRightInd w:val="0"/>
        <w:spacing w:after="0" w:line="240" w:lineRule="auto"/>
        <w:rPr>
          <w:rFonts w:ascii="Arial" w:hAnsi="Arial" w:cs="Arial"/>
          <w:color w:val="212529"/>
          <w:sz w:val="24"/>
          <w:szCs w:val="24"/>
          <w:lang w:val="en-GB"/>
        </w:rPr>
      </w:pPr>
    </w:p>
    <w:p w14:paraId="4D1D20DC" w14:textId="77777777" w:rsidR="00066670" w:rsidRPr="006F4A03" w:rsidRDefault="00066670" w:rsidP="00AD777D">
      <w:pPr>
        <w:autoSpaceDE w:val="0"/>
        <w:autoSpaceDN w:val="0"/>
        <w:adjustRightInd w:val="0"/>
        <w:spacing w:after="0" w:line="240" w:lineRule="auto"/>
        <w:rPr>
          <w:rFonts w:ascii="Arial" w:hAnsi="Arial" w:cs="Arial"/>
          <w:color w:val="212529"/>
          <w:sz w:val="24"/>
          <w:szCs w:val="24"/>
          <w:lang w:val="en-GB"/>
        </w:rPr>
      </w:pPr>
    </w:p>
    <w:p w14:paraId="06F2492E" w14:textId="7518AD57" w:rsidR="009026D8" w:rsidRPr="006F4A03" w:rsidRDefault="009026D8">
      <w:pPr>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9852BB" w:rsidRPr="006F4A03" w14:paraId="07632371" w14:textId="77777777" w:rsidTr="00BA62BB">
        <w:tc>
          <w:tcPr>
            <w:tcW w:w="9628" w:type="dxa"/>
            <w:shd w:val="clear" w:color="auto" w:fill="3543FB"/>
          </w:tcPr>
          <w:p w14:paraId="17EE2548" w14:textId="77777777" w:rsidR="009852BB" w:rsidRPr="006F4A03" w:rsidRDefault="009852BB" w:rsidP="00BA62BB">
            <w:pPr>
              <w:spacing w:line="276" w:lineRule="auto"/>
              <w:jc w:val="both"/>
              <w:rPr>
                <w:rFonts w:ascii="Arial" w:hAnsi="Arial" w:cs="Arial"/>
                <w:b/>
                <w:color w:val="FFFFFF" w:themeColor="background1"/>
                <w:sz w:val="36"/>
                <w:szCs w:val="36"/>
                <w:lang w:val="en-GB"/>
              </w:rPr>
            </w:pPr>
          </w:p>
          <w:p w14:paraId="2618FE25" w14:textId="3C300B98" w:rsidR="009852BB" w:rsidRPr="006F4A03" w:rsidRDefault="009852BB" w:rsidP="009852BB">
            <w:pPr>
              <w:spacing w:line="276" w:lineRule="auto"/>
              <w:jc w:val="both"/>
              <w:rPr>
                <w:rFonts w:ascii="Arial" w:hAnsi="Arial" w:cs="Arial"/>
                <w:color w:val="FFFFFF" w:themeColor="background1"/>
                <w:sz w:val="36"/>
                <w:szCs w:val="36"/>
                <w:lang w:val="en-GB"/>
              </w:rPr>
            </w:pPr>
            <w:r w:rsidRPr="006F4A03">
              <w:rPr>
                <w:rFonts w:ascii="Arial" w:hAnsi="Arial" w:cs="Arial"/>
                <w:b/>
                <w:color w:val="FFFFFF" w:themeColor="background1"/>
                <w:sz w:val="36"/>
                <w:szCs w:val="36"/>
                <w:lang w:val="en-GB"/>
              </w:rPr>
              <w:t xml:space="preserve">7. </w:t>
            </w:r>
            <w:r w:rsidR="00AD777D" w:rsidRPr="006F4A03">
              <w:rPr>
                <w:rFonts w:ascii="Arial" w:hAnsi="Arial" w:cs="Arial"/>
                <w:b/>
                <w:color w:val="FFFFFF" w:themeColor="background1"/>
                <w:sz w:val="36"/>
                <w:szCs w:val="36"/>
                <w:lang w:val="en-GB"/>
              </w:rPr>
              <w:t>Measuring impact</w:t>
            </w:r>
            <w:r w:rsidRPr="006F4A03">
              <w:rPr>
                <w:rFonts w:ascii="Arial" w:hAnsi="Arial" w:cs="Arial"/>
                <w:color w:val="FFFFFF" w:themeColor="background1"/>
                <w:sz w:val="36"/>
                <w:szCs w:val="36"/>
                <w:lang w:val="en-GB"/>
              </w:rPr>
              <w:t xml:space="preserve"> </w:t>
            </w:r>
          </w:p>
          <w:p w14:paraId="27DA93C1" w14:textId="77777777" w:rsidR="009852BB" w:rsidRPr="006F4A03" w:rsidRDefault="009852BB" w:rsidP="00BA62BB">
            <w:pPr>
              <w:spacing w:line="276" w:lineRule="auto"/>
              <w:jc w:val="both"/>
              <w:rPr>
                <w:rFonts w:ascii="Arial" w:hAnsi="Arial" w:cs="Arial"/>
                <w:color w:val="FFFFFF" w:themeColor="background1"/>
                <w:sz w:val="36"/>
                <w:szCs w:val="36"/>
                <w:lang w:val="en-GB"/>
              </w:rPr>
            </w:pPr>
          </w:p>
        </w:tc>
      </w:tr>
    </w:tbl>
    <w:p w14:paraId="01534EBE" w14:textId="7448CBC9" w:rsidR="007A5274" w:rsidRPr="006F4A03" w:rsidRDefault="007A5274" w:rsidP="007A5274">
      <w:pPr>
        <w:spacing w:line="276" w:lineRule="auto"/>
        <w:jc w:val="both"/>
        <w:rPr>
          <w:rFonts w:ascii="Arial" w:hAnsi="Arial" w:cs="Arial"/>
          <w:sz w:val="24"/>
          <w:szCs w:val="24"/>
          <w:lang w:val="en-GB"/>
        </w:rPr>
      </w:pPr>
    </w:p>
    <w:p w14:paraId="36FBDC7B" w14:textId="6802E5DF" w:rsidR="004F01E1" w:rsidRPr="006F4A03" w:rsidRDefault="00AD777D" w:rsidP="00AD777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Measuring </w:t>
      </w:r>
      <w:r w:rsidR="00726C9C">
        <w:rPr>
          <w:rFonts w:ascii="Arial" w:hAnsi="Arial" w:cs="Arial"/>
          <w:color w:val="212529"/>
          <w:sz w:val="24"/>
          <w:szCs w:val="24"/>
          <w:lang w:val="en-GB"/>
        </w:rPr>
        <w:t>the</w:t>
      </w:r>
      <w:r w:rsidR="00326508">
        <w:rPr>
          <w:rFonts w:ascii="Arial" w:hAnsi="Arial" w:cs="Arial"/>
          <w:color w:val="212529"/>
          <w:sz w:val="24"/>
          <w:szCs w:val="24"/>
          <w:lang w:val="en-GB"/>
        </w:rPr>
        <w:t xml:space="preserve"> </w:t>
      </w:r>
      <w:r w:rsidRPr="006F4A03">
        <w:rPr>
          <w:rFonts w:ascii="Arial" w:hAnsi="Arial" w:cs="Arial"/>
          <w:color w:val="212529"/>
          <w:sz w:val="24"/>
          <w:szCs w:val="24"/>
          <w:lang w:val="en-GB"/>
        </w:rPr>
        <w:t xml:space="preserve">impact </w:t>
      </w:r>
      <w:r w:rsidR="00726C9C">
        <w:rPr>
          <w:rFonts w:ascii="Arial" w:hAnsi="Arial" w:cs="Arial"/>
          <w:color w:val="212529"/>
          <w:sz w:val="24"/>
          <w:szCs w:val="24"/>
          <w:lang w:val="en-GB"/>
        </w:rPr>
        <w:t xml:space="preserve">of a campaign </w:t>
      </w:r>
      <w:r w:rsidRPr="006F4A03">
        <w:rPr>
          <w:rFonts w:ascii="Arial" w:hAnsi="Arial" w:cs="Arial"/>
          <w:color w:val="212529"/>
          <w:sz w:val="24"/>
          <w:szCs w:val="24"/>
          <w:lang w:val="en-GB"/>
        </w:rPr>
        <w:t xml:space="preserve">is always challenging especially if you are interested in knowing whether your campaign changed attitudes or mobilised people. There </w:t>
      </w:r>
      <w:proofErr w:type="gramStart"/>
      <w:r w:rsidRPr="006F4A03">
        <w:rPr>
          <w:rFonts w:ascii="Arial" w:hAnsi="Arial" w:cs="Arial"/>
          <w:color w:val="212529"/>
          <w:sz w:val="24"/>
          <w:szCs w:val="24"/>
          <w:lang w:val="en-GB"/>
        </w:rPr>
        <w:t>is</w:t>
      </w:r>
      <w:proofErr w:type="gramEnd"/>
      <w:r w:rsidRPr="006F4A03">
        <w:rPr>
          <w:rFonts w:ascii="Arial" w:hAnsi="Arial" w:cs="Arial"/>
          <w:color w:val="212529"/>
          <w:sz w:val="24"/>
          <w:szCs w:val="24"/>
          <w:lang w:val="en-GB"/>
        </w:rPr>
        <w:t xml:space="preserve"> no trustworthy, all-encompassing way</w:t>
      </w:r>
      <w:r w:rsidR="0058656A" w:rsidRPr="006F4A03">
        <w:rPr>
          <w:rFonts w:ascii="Arial" w:hAnsi="Arial" w:cs="Arial"/>
          <w:color w:val="212529"/>
          <w:sz w:val="24"/>
          <w:szCs w:val="24"/>
          <w:lang w:val="en-GB"/>
        </w:rPr>
        <w:t>s</w:t>
      </w:r>
      <w:r w:rsidRPr="006F4A03">
        <w:rPr>
          <w:rFonts w:ascii="Arial" w:hAnsi="Arial" w:cs="Arial"/>
          <w:color w:val="212529"/>
          <w:sz w:val="24"/>
          <w:szCs w:val="24"/>
          <w:lang w:val="en-GB"/>
        </w:rPr>
        <w:t xml:space="preserve"> to measure intangible effects</w:t>
      </w:r>
      <w:r w:rsidR="00326508">
        <w:rPr>
          <w:rFonts w:ascii="Arial" w:hAnsi="Arial" w:cs="Arial"/>
          <w:color w:val="212529"/>
          <w:sz w:val="24"/>
          <w:szCs w:val="24"/>
          <w:lang w:val="en-GB"/>
        </w:rPr>
        <w:t>, at least not yet</w:t>
      </w:r>
      <w:r w:rsidRPr="006F4A03">
        <w:rPr>
          <w:rFonts w:ascii="Arial" w:hAnsi="Arial" w:cs="Arial"/>
          <w:color w:val="212529"/>
          <w:sz w:val="24"/>
          <w:szCs w:val="24"/>
          <w:lang w:val="en-GB"/>
        </w:rPr>
        <w:t xml:space="preserve">. </w:t>
      </w:r>
    </w:p>
    <w:p w14:paraId="58D8C731" w14:textId="77777777" w:rsidR="004F01E1" w:rsidRPr="006F4A03" w:rsidRDefault="004F01E1" w:rsidP="00AD777D">
      <w:pPr>
        <w:autoSpaceDE w:val="0"/>
        <w:autoSpaceDN w:val="0"/>
        <w:adjustRightInd w:val="0"/>
        <w:spacing w:after="0" w:line="240" w:lineRule="auto"/>
        <w:rPr>
          <w:rFonts w:ascii="Arial" w:hAnsi="Arial" w:cs="Arial"/>
          <w:color w:val="212529"/>
          <w:sz w:val="24"/>
          <w:szCs w:val="24"/>
          <w:lang w:val="en-GB"/>
        </w:rPr>
      </w:pPr>
    </w:p>
    <w:p w14:paraId="3D867E42" w14:textId="3434A9FA" w:rsidR="004F01E1" w:rsidRPr="006F4A03" w:rsidRDefault="00AD777D" w:rsidP="00AD777D">
      <w:pPr>
        <w:autoSpaceDE w:val="0"/>
        <w:autoSpaceDN w:val="0"/>
        <w:adjustRightInd w:val="0"/>
        <w:spacing w:after="0" w:line="240" w:lineRule="auto"/>
        <w:rPr>
          <w:rFonts w:ascii="Arial" w:hAnsi="Arial" w:cs="Arial"/>
          <w:color w:val="212529"/>
          <w:sz w:val="24"/>
          <w:szCs w:val="24"/>
          <w:lang w:val="en-GB"/>
        </w:rPr>
      </w:pPr>
      <w:r w:rsidRPr="006F4A03">
        <w:rPr>
          <w:rFonts w:ascii="Arial" w:hAnsi="Arial" w:cs="Arial"/>
          <w:color w:val="212529"/>
          <w:sz w:val="24"/>
          <w:szCs w:val="24"/>
          <w:lang w:val="en-GB"/>
        </w:rPr>
        <w:t xml:space="preserve">The basic meters </w:t>
      </w:r>
      <w:r w:rsidR="001612CC">
        <w:rPr>
          <w:rFonts w:ascii="Arial" w:hAnsi="Arial" w:cs="Arial"/>
          <w:color w:val="212529"/>
          <w:sz w:val="24"/>
          <w:szCs w:val="24"/>
          <w:lang w:val="en-GB"/>
        </w:rPr>
        <w:t xml:space="preserve">that are commonly used </w:t>
      </w:r>
      <w:r w:rsidRPr="006F4A03">
        <w:rPr>
          <w:rFonts w:ascii="Arial" w:hAnsi="Arial" w:cs="Arial"/>
          <w:color w:val="212529"/>
          <w:sz w:val="24"/>
          <w:szCs w:val="24"/>
          <w:lang w:val="en-GB"/>
        </w:rPr>
        <w:t xml:space="preserve">are numbers of likes, views, comments, shares, saves and the </w:t>
      </w:r>
      <w:proofErr w:type="gramStart"/>
      <w:r w:rsidRPr="006F4A03">
        <w:rPr>
          <w:rFonts w:ascii="Arial" w:hAnsi="Arial" w:cs="Arial"/>
          <w:color w:val="212529"/>
          <w:sz w:val="24"/>
          <w:szCs w:val="24"/>
          <w:lang w:val="en-GB"/>
        </w:rPr>
        <w:t>amount</w:t>
      </w:r>
      <w:proofErr w:type="gramEnd"/>
      <w:r w:rsidRPr="006F4A03">
        <w:rPr>
          <w:rFonts w:ascii="Arial" w:hAnsi="Arial" w:cs="Arial"/>
          <w:color w:val="212529"/>
          <w:sz w:val="24"/>
          <w:szCs w:val="24"/>
          <w:lang w:val="en-GB"/>
        </w:rPr>
        <w:t xml:space="preserve"> of clicks. You can also analyse </w:t>
      </w:r>
      <w:r w:rsidR="00726C9C">
        <w:rPr>
          <w:rFonts w:ascii="Arial" w:hAnsi="Arial" w:cs="Arial"/>
          <w:color w:val="212529"/>
          <w:sz w:val="24"/>
          <w:szCs w:val="24"/>
          <w:lang w:val="en-GB"/>
        </w:rPr>
        <w:t>users’</w:t>
      </w:r>
      <w:r w:rsidR="00726C9C" w:rsidRPr="006F4A03">
        <w:rPr>
          <w:rFonts w:ascii="Arial" w:hAnsi="Arial" w:cs="Arial"/>
          <w:color w:val="212529"/>
          <w:sz w:val="24"/>
          <w:szCs w:val="24"/>
          <w:lang w:val="en-GB"/>
        </w:rPr>
        <w:t xml:space="preserve"> </w:t>
      </w:r>
      <w:r w:rsidRPr="006F4A03">
        <w:rPr>
          <w:rFonts w:ascii="Arial" w:hAnsi="Arial" w:cs="Arial"/>
          <w:color w:val="212529"/>
          <w:sz w:val="24"/>
          <w:szCs w:val="24"/>
          <w:lang w:val="en-GB"/>
        </w:rPr>
        <w:t>commen</w:t>
      </w:r>
      <w:r w:rsidR="00726C9C">
        <w:rPr>
          <w:rFonts w:ascii="Arial" w:hAnsi="Arial" w:cs="Arial"/>
          <w:color w:val="212529"/>
          <w:sz w:val="24"/>
          <w:szCs w:val="24"/>
          <w:lang w:val="en-GB"/>
        </w:rPr>
        <w:t>ts in the comment section</w:t>
      </w:r>
      <w:r w:rsidRPr="006F4A03">
        <w:rPr>
          <w:rFonts w:ascii="Arial" w:hAnsi="Arial" w:cs="Arial"/>
          <w:color w:val="212529"/>
          <w:sz w:val="24"/>
          <w:szCs w:val="24"/>
          <w:lang w:val="en-GB"/>
        </w:rPr>
        <w:t xml:space="preserve"> more closely and use word analysis. It is more difficult to see behind closed doors, for example </w:t>
      </w:r>
      <w:r w:rsidR="004F01E1" w:rsidRPr="006F4A03">
        <w:rPr>
          <w:rFonts w:ascii="Arial" w:hAnsi="Arial" w:cs="Arial"/>
          <w:color w:val="212529"/>
          <w:sz w:val="24"/>
          <w:szCs w:val="24"/>
          <w:lang w:val="en-GB"/>
        </w:rPr>
        <w:t>w</w:t>
      </w:r>
      <w:r w:rsidRPr="006F4A03">
        <w:rPr>
          <w:rFonts w:ascii="Arial" w:hAnsi="Arial" w:cs="Arial"/>
          <w:color w:val="212529"/>
          <w:sz w:val="24"/>
          <w:szCs w:val="24"/>
          <w:lang w:val="en-GB"/>
        </w:rPr>
        <w:t>hat is being said in closed groups or in inboxes. One way</w:t>
      </w:r>
      <w:r w:rsidR="00326508">
        <w:rPr>
          <w:rFonts w:ascii="Arial" w:hAnsi="Arial" w:cs="Arial"/>
          <w:color w:val="212529"/>
          <w:sz w:val="24"/>
          <w:szCs w:val="24"/>
          <w:lang w:val="en-GB"/>
        </w:rPr>
        <w:t xml:space="preserve"> to gain more insight</w:t>
      </w:r>
      <w:r w:rsidRPr="006F4A03">
        <w:rPr>
          <w:rFonts w:ascii="Arial" w:hAnsi="Arial" w:cs="Arial"/>
          <w:color w:val="212529"/>
          <w:sz w:val="24"/>
          <w:szCs w:val="24"/>
          <w:lang w:val="en-GB"/>
        </w:rPr>
        <w:t xml:space="preserve"> is to conduct a brief before and after survey on social media. </w:t>
      </w:r>
      <w:r w:rsidR="00326508">
        <w:rPr>
          <w:rFonts w:ascii="Arial" w:hAnsi="Arial" w:cs="Arial"/>
          <w:color w:val="212529"/>
          <w:sz w:val="24"/>
          <w:szCs w:val="24"/>
          <w:lang w:val="en-GB"/>
        </w:rPr>
        <w:t>If f</w:t>
      </w:r>
      <w:r w:rsidRPr="006F4A03">
        <w:rPr>
          <w:rFonts w:ascii="Arial" w:hAnsi="Arial" w:cs="Arial"/>
          <w:color w:val="212529"/>
          <w:sz w:val="24"/>
          <w:szCs w:val="24"/>
          <w:lang w:val="en-GB"/>
        </w:rPr>
        <w:t xml:space="preserve">or example </w:t>
      </w:r>
      <w:r w:rsidR="00326508">
        <w:rPr>
          <w:rFonts w:ascii="Arial" w:hAnsi="Arial" w:cs="Arial"/>
          <w:color w:val="212529"/>
          <w:sz w:val="24"/>
          <w:szCs w:val="24"/>
          <w:lang w:val="en-GB"/>
        </w:rPr>
        <w:t xml:space="preserve">the goal is to direct more traffic on your organisation’s webpage or social media profile, you can conduct a quick </w:t>
      </w:r>
      <w:r w:rsidR="00880DD5">
        <w:rPr>
          <w:rFonts w:ascii="Arial" w:hAnsi="Arial" w:cs="Arial"/>
          <w:color w:val="212529"/>
          <w:sz w:val="24"/>
          <w:szCs w:val="24"/>
          <w:lang w:val="en-GB"/>
        </w:rPr>
        <w:t xml:space="preserve">poll on for example Instagram stories asking how people found their way to your page. </w:t>
      </w:r>
      <w:r w:rsidRPr="006F4A03">
        <w:rPr>
          <w:rFonts w:ascii="Arial" w:hAnsi="Arial" w:cs="Arial"/>
          <w:color w:val="212529"/>
          <w:sz w:val="24"/>
          <w:szCs w:val="24"/>
          <w:lang w:val="en-GB"/>
        </w:rPr>
        <w:t xml:space="preserve">You can </w:t>
      </w:r>
      <w:r w:rsidR="00880DD5">
        <w:rPr>
          <w:rFonts w:ascii="Arial" w:hAnsi="Arial" w:cs="Arial"/>
          <w:color w:val="212529"/>
          <w:sz w:val="24"/>
          <w:szCs w:val="24"/>
          <w:lang w:val="en-GB"/>
        </w:rPr>
        <w:t xml:space="preserve">also </w:t>
      </w:r>
      <w:r w:rsidRPr="006F4A03">
        <w:rPr>
          <w:rFonts w:ascii="Arial" w:hAnsi="Arial" w:cs="Arial"/>
          <w:color w:val="212529"/>
          <w:sz w:val="24"/>
          <w:szCs w:val="24"/>
          <w:lang w:val="en-GB"/>
        </w:rPr>
        <w:t>ask people about their knowledge and attitudes before and after</w:t>
      </w:r>
      <w:r w:rsidR="00880DD5">
        <w:rPr>
          <w:rFonts w:ascii="Arial" w:hAnsi="Arial" w:cs="Arial"/>
          <w:color w:val="212529"/>
          <w:sz w:val="24"/>
          <w:szCs w:val="24"/>
          <w:lang w:val="en-GB"/>
        </w:rPr>
        <w:t xml:space="preserve"> an awareness raising campaign.</w:t>
      </w:r>
    </w:p>
    <w:p w14:paraId="6C4186F0" w14:textId="77777777" w:rsidR="004F01E1" w:rsidRPr="006F4A03" w:rsidRDefault="004F01E1" w:rsidP="00AD777D">
      <w:pPr>
        <w:autoSpaceDE w:val="0"/>
        <w:autoSpaceDN w:val="0"/>
        <w:adjustRightInd w:val="0"/>
        <w:spacing w:after="0" w:line="240" w:lineRule="auto"/>
        <w:rPr>
          <w:rFonts w:ascii="Arial" w:hAnsi="Arial" w:cs="Arial"/>
          <w:color w:val="212529"/>
          <w:sz w:val="24"/>
          <w:szCs w:val="24"/>
          <w:lang w:val="en-GB"/>
        </w:rPr>
      </w:pPr>
    </w:p>
    <w:p w14:paraId="70E25BB3" w14:textId="6029FBA4" w:rsidR="002C6339" w:rsidRPr="006F4A03" w:rsidRDefault="00AD777D" w:rsidP="00066670">
      <w:pPr>
        <w:autoSpaceDE w:val="0"/>
        <w:autoSpaceDN w:val="0"/>
        <w:adjustRightInd w:val="0"/>
        <w:spacing w:after="0" w:line="240" w:lineRule="auto"/>
        <w:rPr>
          <w:rFonts w:ascii="Arial" w:hAnsi="Arial" w:cs="Arial"/>
          <w:sz w:val="24"/>
          <w:szCs w:val="24"/>
          <w:lang w:val="en-GB"/>
        </w:rPr>
      </w:pPr>
      <w:r w:rsidRPr="006F4A03">
        <w:rPr>
          <w:rFonts w:ascii="Arial" w:hAnsi="Arial" w:cs="Arial"/>
          <w:color w:val="212529"/>
          <w:sz w:val="24"/>
          <w:szCs w:val="24"/>
          <w:lang w:val="en-GB"/>
        </w:rPr>
        <w:t xml:space="preserve">Communications and marketing agencies have a larger repertoire of tools that they use to closely scrutinise </w:t>
      </w:r>
      <w:r w:rsidR="00880DD5">
        <w:rPr>
          <w:rFonts w:ascii="Arial" w:hAnsi="Arial" w:cs="Arial"/>
          <w:color w:val="212529"/>
          <w:sz w:val="24"/>
          <w:szCs w:val="24"/>
          <w:lang w:val="en-GB"/>
        </w:rPr>
        <w:t xml:space="preserve">how </w:t>
      </w:r>
      <w:r w:rsidRPr="006F4A03">
        <w:rPr>
          <w:rFonts w:ascii="Arial" w:hAnsi="Arial" w:cs="Arial"/>
          <w:color w:val="212529"/>
          <w:sz w:val="24"/>
          <w:szCs w:val="24"/>
          <w:lang w:val="en-GB"/>
        </w:rPr>
        <w:t>the campaign</w:t>
      </w:r>
      <w:r w:rsidR="00880DD5">
        <w:rPr>
          <w:rFonts w:ascii="Arial" w:hAnsi="Arial" w:cs="Arial"/>
          <w:color w:val="212529"/>
          <w:sz w:val="24"/>
          <w:szCs w:val="24"/>
          <w:lang w:val="en-GB"/>
        </w:rPr>
        <w:t xml:space="preserve"> is performing</w:t>
      </w:r>
      <w:r w:rsidRPr="006F4A03">
        <w:rPr>
          <w:rFonts w:ascii="Arial" w:hAnsi="Arial" w:cs="Arial"/>
          <w:color w:val="212529"/>
          <w:sz w:val="24"/>
          <w:szCs w:val="24"/>
          <w:lang w:val="en-GB"/>
        </w:rPr>
        <w:t>. They</w:t>
      </w:r>
      <w:r w:rsidR="00880DD5">
        <w:rPr>
          <w:rFonts w:ascii="Arial" w:hAnsi="Arial" w:cs="Arial"/>
          <w:color w:val="212529"/>
          <w:sz w:val="24"/>
          <w:szCs w:val="24"/>
          <w:lang w:val="en-GB"/>
        </w:rPr>
        <w:t xml:space="preserve"> often</w:t>
      </w:r>
      <w:r w:rsidRPr="006F4A03">
        <w:rPr>
          <w:rFonts w:ascii="Arial" w:hAnsi="Arial" w:cs="Arial"/>
          <w:color w:val="212529"/>
          <w:sz w:val="24"/>
          <w:szCs w:val="24"/>
          <w:lang w:val="en-GB"/>
        </w:rPr>
        <w:t xml:space="preserve"> create </w:t>
      </w:r>
      <w:r w:rsidR="00880DD5">
        <w:rPr>
          <w:rFonts w:ascii="Arial" w:hAnsi="Arial" w:cs="Arial"/>
          <w:color w:val="212529"/>
          <w:sz w:val="24"/>
          <w:szCs w:val="24"/>
          <w:lang w:val="en-GB"/>
        </w:rPr>
        <w:t xml:space="preserve">specifically tailored </w:t>
      </w:r>
      <w:r w:rsidRPr="006F4A03">
        <w:rPr>
          <w:rFonts w:ascii="Arial" w:hAnsi="Arial" w:cs="Arial"/>
          <w:color w:val="212529"/>
          <w:sz w:val="24"/>
          <w:szCs w:val="24"/>
          <w:lang w:val="en-GB"/>
        </w:rPr>
        <w:t>indicators and meters in the beginning of the project to measure reach and effect. Tools like Google Analytics can also be helpful and reveal interesting information.</w:t>
      </w:r>
      <w:r w:rsidR="00880DD5">
        <w:rPr>
          <w:rFonts w:ascii="Arial" w:hAnsi="Arial" w:cs="Arial"/>
          <w:color w:val="212529"/>
          <w:sz w:val="24"/>
          <w:szCs w:val="24"/>
          <w:lang w:val="en-GB"/>
        </w:rPr>
        <w:t xml:space="preserve"> Arguably, i</w:t>
      </w:r>
      <w:r w:rsidR="004F01E1" w:rsidRPr="006F4A03">
        <w:rPr>
          <w:rFonts w:ascii="Arial" w:hAnsi="Arial" w:cs="Arial"/>
          <w:color w:val="212529"/>
          <w:sz w:val="24"/>
          <w:szCs w:val="24"/>
          <w:lang w:val="en-GB"/>
        </w:rPr>
        <w:t>f</w:t>
      </w:r>
      <w:r w:rsidR="00157096">
        <w:rPr>
          <w:rFonts w:ascii="Arial" w:hAnsi="Arial" w:cs="Arial"/>
          <w:color w:val="212529"/>
          <w:sz w:val="24"/>
          <w:szCs w:val="24"/>
          <w:lang w:val="en-GB"/>
        </w:rPr>
        <w:t xml:space="preserve"> and</w:t>
      </w:r>
      <w:r w:rsidR="004F01E1" w:rsidRPr="006F4A03">
        <w:rPr>
          <w:rFonts w:ascii="Arial" w:hAnsi="Arial" w:cs="Arial"/>
          <w:color w:val="212529"/>
          <w:sz w:val="24"/>
          <w:szCs w:val="24"/>
          <w:lang w:val="en-GB"/>
        </w:rPr>
        <w:t xml:space="preserve"> influencer is compensated</w:t>
      </w:r>
      <w:r w:rsidR="00880DD5">
        <w:rPr>
          <w:rFonts w:ascii="Arial" w:hAnsi="Arial" w:cs="Arial"/>
          <w:color w:val="212529"/>
          <w:sz w:val="24"/>
          <w:szCs w:val="24"/>
          <w:lang w:val="en-GB"/>
        </w:rPr>
        <w:t>,</w:t>
      </w:r>
      <w:r w:rsidR="004F01E1" w:rsidRPr="006F4A03">
        <w:rPr>
          <w:rFonts w:ascii="Arial" w:hAnsi="Arial" w:cs="Arial"/>
          <w:color w:val="212529"/>
          <w:sz w:val="24"/>
          <w:szCs w:val="24"/>
          <w:lang w:val="en-GB"/>
        </w:rPr>
        <w:t xml:space="preserve"> measuring impact becomes </w:t>
      </w:r>
      <w:r w:rsidR="00157096">
        <w:rPr>
          <w:rFonts w:ascii="Arial" w:hAnsi="Arial" w:cs="Arial"/>
          <w:color w:val="212529"/>
          <w:sz w:val="24"/>
          <w:szCs w:val="24"/>
          <w:lang w:val="en-GB"/>
        </w:rPr>
        <w:t xml:space="preserve">arguably </w:t>
      </w:r>
      <w:r w:rsidR="004F01E1" w:rsidRPr="006F4A03">
        <w:rPr>
          <w:rFonts w:ascii="Arial" w:hAnsi="Arial" w:cs="Arial"/>
          <w:color w:val="212529"/>
          <w:sz w:val="24"/>
          <w:szCs w:val="24"/>
          <w:lang w:val="en-GB"/>
        </w:rPr>
        <w:t>even more important.</w:t>
      </w:r>
    </w:p>
    <w:p w14:paraId="2BCA5ABE" w14:textId="77777777" w:rsidR="004F01E1" w:rsidRPr="006F4A03" w:rsidRDefault="004F01E1">
      <w:pPr>
        <w:rPr>
          <w:rFonts w:ascii="Arial" w:hAnsi="Arial" w:cs="Arial"/>
          <w:sz w:val="24"/>
          <w:szCs w:val="24"/>
          <w:lang w:val="en-GB"/>
        </w:rPr>
      </w:pPr>
    </w:p>
    <w:tbl>
      <w:tblPr>
        <w:tblStyle w:val="TableGrid"/>
        <w:tblW w:w="0" w:type="auto"/>
        <w:tblLook w:val="04A0" w:firstRow="1" w:lastRow="0" w:firstColumn="1" w:lastColumn="0" w:noHBand="0" w:noVBand="1"/>
      </w:tblPr>
      <w:tblGrid>
        <w:gridCol w:w="9628"/>
      </w:tblGrid>
      <w:tr w:rsidR="00AD777D" w:rsidRPr="006F4A03" w14:paraId="24D589EA" w14:textId="77777777" w:rsidTr="00EE452C">
        <w:tc>
          <w:tcPr>
            <w:tcW w:w="9628" w:type="dxa"/>
            <w:shd w:val="clear" w:color="auto" w:fill="3543FB"/>
          </w:tcPr>
          <w:p w14:paraId="219DCAD2" w14:textId="77777777" w:rsidR="00AD777D" w:rsidRPr="006F4A03" w:rsidRDefault="00AD777D" w:rsidP="00EE452C">
            <w:pPr>
              <w:spacing w:line="276" w:lineRule="auto"/>
              <w:jc w:val="both"/>
              <w:rPr>
                <w:rFonts w:ascii="Arial" w:hAnsi="Arial" w:cs="Arial"/>
                <w:b/>
                <w:color w:val="FFFFFF" w:themeColor="background1"/>
                <w:sz w:val="36"/>
                <w:szCs w:val="36"/>
                <w:lang w:val="en-GB"/>
              </w:rPr>
            </w:pPr>
          </w:p>
          <w:p w14:paraId="3D7A98A1" w14:textId="3032D685" w:rsidR="00AD777D" w:rsidRPr="006F4A03" w:rsidRDefault="00AD777D" w:rsidP="00EE452C">
            <w:pPr>
              <w:spacing w:line="276" w:lineRule="auto"/>
              <w:jc w:val="both"/>
              <w:rPr>
                <w:rFonts w:ascii="Arial" w:hAnsi="Arial" w:cs="Arial"/>
                <w:color w:val="FFFFFF" w:themeColor="background1"/>
                <w:sz w:val="36"/>
                <w:szCs w:val="36"/>
                <w:lang w:val="en-GB"/>
              </w:rPr>
            </w:pPr>
            <w:r w:rsidRPr="006F4A03">
              <w:rPr>
                <w:rFonts w:ascii="Arial" w:hAnsi="Arial" w:cs="Arial"/>
                <w:b/>
                <w:color w:val="FFFFFF" w:themeColor="background1"/>
                <w:sz w:val="36"/>
                <w:szCs w:val="36"/>
                <w:lang w:val="en-GB"/>
              </w:rPr>
              <w:t>8. Ethical considerations and risks</w:t>
            </w:r>
            <w:r w:rsidRPr="006F4A03">
              <w:rPr>
                <w:rFonts w:ascii="Arial" w:hAnsi="Arial" w:cs="Arial"/>
                <w:color w:val="FFFFFF" w:themeColor="background1"/>
                <w:sz w:val="36"/>
                <w:szCs w:val="36"/>
                <w:lang w:val="en-GB"/>
              </w:rPr>
              <w:t xml:space="preserve"> </w:t>
            </w:r>
          </w:p>
          <w:p w14:paraId="233E3720" w14:textId="77777777" w:rsidR="00AD777D" w:rsidRPr="006F4A03" w:rsidRDefault="00AD777D" w:rsidP="00EE452C">
            <w:pPr>
              <w:spacing w:line="276" w:lineRule="auto"/>
              <w:jc w:val="both"/>
              <w:rPr>
                <w:rFonts w:ascii="Arial" w:hAnsi="Arial" w:cs="Arial"/>
                <w:color w:val="FFFFFF" w:themeColor="background1"/>
                <w:sz w:val="36"/>
                <w:szCs w:val="36"/>
                <w:lang w:val="en-GB"/>
              </w:rPr>
            </w:pPr>
          </w:p>
        </w:tc>
      </w:tr>
    </w:tbl>
    <w:p w14:paraId="2F188DD5" w14:textId="0F1FFA85" w:rsidR="00AD777D" w:rsidRDefault="00AD777D" w:rsidP="00AD777D">
      <w:pPr>
        <w:spacing w:line="276" w:lineRule="auto"/>
        <w:jc w:val="both"/>
        <w:rPr>
          <w:rFonts w:ascii="Arial" w:hAnsi="Arial" w:cs="Arial"/>
          <w:sz w:val="24"/>
          <w:szCs w:val="24"/>
          <w:lang w:val="en-GB"/>
        </w:rPr>
      </w:pPr>
    </w:p>
    <w:p w14:paraId="2B857DD8" w14:textId="02EA1577" w:rsidR="00D745A7" w:rsidRPr="00066670" w:rsidRDefault="00D745A7" w:rsidP="00D745A7">
      <w:pPr>
        <w:autoSpaceDE w:val="0"/>
        <w:autoSpaceDN w:val="0"/>
        <w:adjustRightInd w:val="0"/>
        <w:spacing w:after="0" w:line="240" w:lineRule="auto"/>
        <w:rPr>
          <w:rFonts w:ascii="Arial" w:hAnsi="Arial" w:cs="Arial"/>
          <w:color w:val="212529"/>
          <w:sz w:val="24"/>
          <w:szCs w:val="24"/>
          <w:lang w:val="en-GB"/>
        </w:rPr>
      </w:pPr>
      <w:r w:rsidRPr="00066670">
        <w:rPr>
          <w:rFonts w:ascii="Arial" w:hAnsi="Arial" w:cs="Arial"/>
          <w:color w:val="212529"/>
          <w:sz w:val="24"/>
          <w:szCs w:val="24"/>
          <w:lang w:val="en-GB"/>
        </w:rPr>
        <w:t xml:space="preserve">Maintaining public trust, not alienating certain segments of </w:t>
      </w:r>
      <w:proofErr w:type="gramStart"/>
      <w:r w:rsidRPr="00066670">
        <w:rPr>
          <w:rFonts w:ascii="Arial" w:hAnsi="Arial" w:cs="Arial"/>
          <w:color w:val="212529"/>
          <w:sz w:val="24"/>
          <w:szCs w:val="24"/>
          <w:lang w:val="en-GB"/>
        </w:rPr>
        <w:t>society</w:t>
      </w:r>
      <w:proofErr w:type="gramEnd"/>
      <w:r w:rsidRPr="00066670">
        <w:rPr>
          <w:rFonts w:ascii="Arial" w:hAnsi="Arial" w:cs="Arial"/>
          <w:color w:val="212529"/>
          <w:sz w:val="24"/>
          <w:szCs w:val="24"/>
          <w:lang w:val="en-GB"/>
        </w:rPr>
        <w:t xml:space="preserve"> and ensuring that your campaign "Does No Harm" are of utmost</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importance. However, in today's world where misinformation and disinformation </w:t>
      </w:r>
      <w:r>
        <w:rPr>
          <w:rFonts w:ascii="Arial" w:hAnsi="Arial" w:cs="Arial"/>
          <w:color w:val="212529"/>
          <w:sz w:val="24"/>
          <w:szCs w:val="24"/>
          <w:lang w:val="en-GB"/>
        </w:rPr>
        <w:t>are</w:t>
      </w:r>
      <w:r w:rsidRPr="00066670">
        <w:rPr>
          <w:rFonts w:ascii="Arial" w:hAnsi="Arial" w:cs="Arial"/>
          <w:color w:val="212529"/>
          <w:sz w:val="24"/>
          <w:szCs w:val="24"/>
          <w:lang w:val="en-GB"/>
        </w:rPr>
        <w:t xml:space="preserve"> rampant and people's opinions change fast,</w:t>
      </w:r>
    </w:p>
    <w:p w14:paraId="58DA7B5C" w14:textId="3DFF7D76" w:rsidR="00D745A7" w:rsidRDefault="00D745A7" w:rsidP="00D745A7">
      <w:pPr>
        <w:autoSpaceDE w:val="0"/>
        <w:autoSpaceDN w:val="0"/>
        <w:adjustRightInd w:val="0"/>
        <w:spacing w:after="0" w:line="240" w:lineRule="auto"/>
        <w:rPr>
          <w:rFonts w:ascii="Arial" w:hAnsi="Arial" w:cs="Arial"/>
          <w:color w:val="212529"/>
          <w:sz w:val="24"/>
          <w:szCs w:val="24"/>
          <w:lang w:val="en-GB"/>
        </w:rPr>
      </w:pPr>
      <w:r w:rsidRPr="00066670">
        <w:rPr>
          <w:rFonts w:ascii="Arial" w:hAnsi="Arial" w:cs="Arial"/>
          <w:color w:val="212529"/>
          <w:sz w:val="24"/>
          <w:szCs w:val="24"/>
          <w:lang w:val="en-GB"/>
        </w:rPr>
        <w:t xml:space="preserve">especially in </w:t>
      </w:r>
      <w:proofErr w:type="gramStart"/>
      <w:r w:rsidRPr="00066670">
        <w:rPr>
          <w:rFonts w:ascii="Arial" w:hAnsi="Arial" w:cs="Arial"/>
          <w:color w:val="212529"/>
          <w:sz w:val="24"/>
          <w:szCs w:val="24"/>
          <w:lang w:val="en-GB"/>
        </w:rPr>
        <w:t>a crisis situation</w:t>
      </w:r>
      <w:proofErr w:type="gramEnd"/>
      <w:r w:rsidRPr="00066670">
        <w:rPr>
          <w:rFonts w:ascii="Arial" w:hAnsi="Arial" w:cs="Arial"/>
          <w:color w:val="212529"/>
          <w:sz w:val="24"/>
          <w:szCs w:val="24"/>
          <w:lang w:val="en-GB"/>
        </w:rPr>
        <w:t xml:space="preserve">, </w:t>
      </w:r>
      <w:r>
        <w:rPr>
          <w:rFonts w:ascii="Arial" w:hAnsi="Arial" w:cs="Arial"/>
          <w:color w:val="212529"/>
          <w:sz w:val="24"/>
          <w:szCs w:val="24"/>
          <w:lang w:val="en-GB"/>
        </w:rPr>
        <w:t xml:space="preserve">the need to </w:t>
      </w:r>
      <w:r w:rsidRPr="00066670">
        <w:rPr>
          <w:rFonts w:ascii="Arial" w:hAnsi="Arial" w:cs="Arial"/>
          <w:color w:val="212529"/>
          <w:sz w:val="24"/>
          <w:szCs w:val="24"/>
          <w:lang w:val="en-GB"/>
        </w:rPr>
        <w:t>communicat</w:t>
      </w:r>
      <w:r>
        <w:rPr>
          <w:rFonts w:ascii="Arial" w:hAnsi="Arial" w:cs="Arial"/>
          <w:color w:val="212529"/>
          <w:sz w:val="24"/>
          <w:szCs w:val="24"/>
          <w:lang w:val="en-GB"/>
        </w:rPr>
        <w:t xml:space="preserve">e effectively and clearly is </w:t>
      </w:r>
      <w:proofErr w:type="spellStart"/>
      <w:r>
        <w:rPr>
          <w:rFonts w:ascii="Arial" w:hAnsi="Arial" w:cs="Arial"/>
          <w:color w:val="212529"/>
          <w:sz w:val="24"/>
          <w:szCs w:val="24"/>
          <w:lang w:val="en-GB"/>
        </w:rPr>
        <w:t>evermore</w:t>
      </w:r>
      <w:proofErr w:type="spellEnd"/>
      <w:r>
        <w:rPr>
          <w:rFonts w:ascii="Arial" w:hAnsi="Arial" w:cs="Arial"/>
          <w:color w:val="212529"/>
          <w:sz w:val="24"/>
          <w:szCs w:val="24"/>
          <w:lang w:val="en-GB"/>
        </w:rPr>
        <w:t xml:space="preserve"> important</w:t>
      </w:r>
      <w:r w:rsidRPr="00066670">
        <w:rPr>
          <w:rFonts w:ascii="Arial" w:hAnsi="Arial" w:cs="Arial"/>
          <w:color w:val="212529"/>
          <w:sz w:val="24"/>
          <w:szCs w:val="24"/>
          <w:lang w:val="en-GB"/>
        </w:rPr>
        <w:t xml:space="preserve">. </w:t>
      </w:r>
    </w:p>
    <w:p w14:paraId="00045D8E" w14:textId="77777777" w:rsidR="00D745A7" w:rsidRPr="00066670" w:rsidRDefault="00D745A7" w:rsidP="00066670">
      <w:pPr>
        <w:autoSpaceDE w:val="0"/>
        <w:autoSpaceDN w:val="0"/>
        <w:adjustRightInd w:val="0"/>
        <w:spacing w:after="0" w:line="240" w:lineRule="auto"/>
        <w:rPr>
          <w:rFonts w:ascii="Arial" w:hAnsi="Arial" w:cs="Arial"/>
          <w:color w:val="212529"/>
          <w:sz w:val="24"/>
          <w:szCs w:val="24"/>
          <w:lang w:val="en-GB"/>
        </w:rPr>
      </w:pPr>
    </w:p>
    <w:p w14:paraId="618266B9" w14:textId="2753846D" w:rsidR="00880DD5" w:rsidRDefault="00AD777D" w:rsidP="00066670">
      <w:pPr>
        <w:autoSpaceDE w:val="0"/>
        <w:autoSpaceDN w:val="0"/>
        <w:adjustRightInd w:val="0"/>
        <w:spacing w:after="0" w:line="240" w:lineRule="auto"/>
        <w:rPr>
          <w:rFonts w:ascii="Arial" w:hAnsi="Arial" w:cs="Arial"/>
          <w:b/>
          <w:bCs/>
          <w:color w:val="212529"/>
          <w:sz w:val="24"/>
          <w:szCs w:val="24"/>
          <w:lang w:val="en-GB"/>
        </w:rPr>
      </w:pPr>
      <w:r w:rsidRPr="006F4A03">
        <w:rPr>
          <w:rFonts w:ascii="Arial" w:hAnsi="Arial" w:cs="Arial"/>
          <w:color w:val="212529"/>
          <w:sz w:val="24"/>
          <w:szCs w:val="24"/>
          <w:lang w:val="en-GB"/>
        </w:rPr>
        <w:t xml:space="preserve">Partnering up with anyone, be it a person or organisation, comes with certain ethical considerations, risks and challenges that need to be </w:t>
      </w:r>
      <w:proofErr w:type="gramStart"/>
      <w:r w:rsidRPr="006F4A03">
        <w:rPr>
          <w:rFonts w:ascii="Arial" w:hAnsi="Arial" w:cs="Arial"/>
          <w:color w:val="212529"/>
          <w:sz w:val="24"/>
          <w:szCs w:val="24"/>
          <w:lang w:val="en-GB"/>
        </w:rPr>
        <w:t>taken into account</w:t>
      </w:r>
      <w:proofErr w:type="gramEnd"/>
      <w:r w:rsidR="00880DD5">
        <w:rPr>
          <w:rFonts w:ascii="Arial" w:hAnsi="Arial" w:cs="Arial"/>
          <w:color w:val="212529"/>
          <w:sz w:val="24"/>
          <w:szCs w:val="24"/>
          <w:lang w:val="en-GB"/>
        </w:rPr>
        <w:t xml:space="preserve"> </w:t>
      </w:r>
      <w:r w:rsidR="00157096">
        <w:rPr>
          <w:rFonts w:ascii="Arial" w:hAnsi="Arial" w:cs="Arial"/>
          <w:color w:val="212529"/>
          <w:sz w:val="24"/>
          <w:szCs w:val="24"/>
          <w:lang w:val="en-GB"/>
        </w:rPr>
        <w:t>before you begin looking for influencers.</w:t>
      </w:r>
      <w:r w:rsidRPr="006F4A03">
        <w:rPr>
          <w:rFonts w:ascii="Arial" w:hAnsi="Arial" w:cs="Arial"/>
          <w:color w:val="212529"/>
          <w:sz w:val="24"/>
          <w:szCs w:val="24"/>
          <w:lang w:val="en-GB"/>
        </w:rPr>
        <w:t xml:space="preserve"> Understanding the various ethical considerations and risks is especially important for a public actor whose job is to enhance the lives of </w:t>
      </w:r>
      <w:proofErr w:type="gramStart"/>
      <w:r w:rsidRPr="006F4A03">
        <w:rPr>
          <w:rFonts w:ascii="Arial" w:hAnsi="Arial" w:cs="Arial"/>
          <w:color w:val="212529"/>
          <w:sz w:val="24"/>
          <w:szCs w:val="24"/>
          <w:lang w:val="en-GB"/>
        </w:rPr>
        <w:t>all of</w:t>
      </w:r>
      <w:proofErr w:type="gramEnd"/>
      <w:r w:rsidRPr="006F4A03">
        <w:rPr>
          <w:rFonts w:ascii="Arial" w:hAnsi="Arial" w:cs="Arial"/>
          <w:color w:val="212529"/>
          <w:sz w:val="24"/>
          <w:szCs w:val="24"/>
          <w:lang w:val="en-GB"/>
        </w:rPr>
        <w:t xml:space="preserve"> its citizens.</w:t>
      </w:r>
      <w:r w:rsidR="00880DD5">
        <w:rPr>
          <w:rFonts w:ascii="Arial" w:hAnsi="Arial" w:cs="Arial"/>
          <w:color w:val="212529"/>
          <w:sz w:val="24"/>
          <w:szCs w:val="24"/>
          <w:lang w:val="en-GB"/>
        </w:rPr>
        <w:t xml:space="preserve"> </w:t>
      </w:r>
      <w:r w:rsidR="004F6375" w:rsidRPr="006F4A03">
        <w:rPr>
          <w:rFonts w:ascii="Arial" w:hAnsi="Arial" w:cs="Arial"/>
          <w:color w:val="212529"/>
          <w:sz w:val="24"/>
          <w:szCs w:val="24"/>
          <w:lang w:val="en-GB"/>
        </w:rPr>
        <w:t xml:space="preserve">Much like </w:t>
      </w:r>
      <w:r w:rsidR="00880DD5">
        <w:rPr>
          <w:rFonts w:ascii="Arial" w:hAnsi="Arial" w:cs="Arial"/>
          <w:color w:val="212529"/>
          <w:sz w:val="24"/>
          <w:szCs w:val="24"/>
          <w:lang w:val="en-GB"/>
        </w:rPr>
        <w:t xml:space="preserve">with </w:t>
      </w:r>
      <w:r w:rsidR="004F6375" w:rsidRPr="006F4A03">
        <w:rPr>
          <w:rFonts w:ascii="Arial" w:hAnsi="Arial" w:cs="Arial"/>
          <w:color w:val="212529"/>
          <w:sz w:val="24"/>
          <w:szCs w:val="24"/>
          <w:lang w:val="en-GB"/>
        </w:rPr>
        <w:t>all marketing</w:t>
      </w:r>
      <w:r w:rsidR="00880DD5">
        <w:rPr>
          <w:rFonts w:ascii="Arial" w:hAnsi="Arial" w:cs="Arial"/>
          <w:color w:val="212529"/>
          <w:sz w:val="24"/>
          <w:szCs w:val="24"/>
          <w:lang w:val="en-GB"/>
        </w:rPr>
        <w:t xml:space="preserve"> and advertisement</w:t>
      </w:r>
      <w:r w:rsidR="004F6375" w:rsidRPr="006F4A03">
        <w:rPr>
          <w:rFonts w:ascii="Arial" w:hAnsi="Arial" w:cs="Arial"/>
          <w:color w:val="212529"/>
          <w:sz w:val="24"/>
          <w:szCs w:val="24"/>
          <w:lang w:val="en-GB"/>
        </w:rPr>
        <w:t xml:space="preserve"> efforts, public actors should think carefully about the ethical dimensions of their actions</w:t>
      </w:r>
      <w:r w:rsidR="00880DD5">
        <w:rPr>
          <w:rFonts w:ascii="Arial" w:hAnsi="Arial" w:cs="Arial"/>
          <w:color w:val="212529"/>
          <w:sz w:val="24"/>
          <w:szCs w:val="24"/>
          <w:lang w:val="en-GB"/>
        </w:rPr>
        <w:t xml:space="preserve"> when collaborating with influencers</w:t>
      </w:r>
      <w:r w:rsidR="004F6375" w:rsidRPr="006F4A03">
        <w:rPr>
          <w:rFonts w:ascii="Arial" w:hAnsi="Arial" w:cs="Arial"/>
          <w:color w:val="212529"/>
          <w:sz w:val="24"/>
          <w:szCs w:val="24"/>
          <w:lang w:val="en-GB"/>
        </w:rPr>
        <w:t xml:space="preserve">. </w:t>
      </w:r>
      <w:r w:rsidR="00880DD5">
        <w:rPr>
          <w:rFonts w:ascii="Arial" w:hAnsi="Arial" w:cs="Arial"/>
          <w:b/>
          <w:bCs/>
          <w:color w:val="212529"/>
          <w:sz w:val="24"/>
          <w:szCs w:val="24"/>
          <w:lang w:val="en-GB"/>
        </w:rPr>
        <w:br/>
      </w:r>
    </w:p>
    <w:p w14:paraId="017B2128" w14:textId="6C3C547E" w:rsidR="004F01E1" w:rsidRPr="006F4A03" w:rsidRDefault="004F6375" w:rsidP="004F6375">
      <w:pPr>
        <w:autoSpaceDE w:val="0"/>
        <w:autoSpaceDN w:val="0"/>
        <w:adjustRightInd w:val="0"/>
        <w:rPr>
          <w:rFonts w:ascii="Arial" w:hAnsi="Arial" w:cs="Arial"/>
          <w:b/>
          <w:bCs/>
          <w:color w:val="212529"/>
          <w:sz w:val="24"/>
          <w:szCs w:val="24"/>
          <w:lang w:val="en-GB"/>
        </w:rPr>
      </w:pPr>
      <w:r w:rsidRPr="006F4A03">
        <w:rPr>
          <w:rFonts w:ascii="Arial" w:hAnsi="Arial" w:cs="Arial"/>
          <w:b/>
          <w:bCs/>
          <w:color w:val="212529"/>
          <w:sz w:val="24"/>
          <w:szCs w:val="24"/>
          <w:lang w:val="en-GB"/>
        </w:rPr>
        <w:t xml:space="preserve">Buying authenticity? </w:t>
      </w:r>
    </w:p>
    <w:p w14:paraId="3EBC142B" w14:textId="74521131" w:rsidR="004F01E1" w:rsidRDefault="004F6375" w:rsidP="004F6375">
      <w:pPr>
        <w:autoSpaceDE w:val="0"/>
        <w:autoSpaceDN w:val="0"/>
        <w:adjustRightInd w:val="0"/>
        <w:rPr>
          <w:rFonts w:ascii="Arial" w:hAnsi="Arial" w:cs="Arial"/>
          <w:color w:val="212529"/>
          <w:sz w:val="24"/>
          <w:szCs w:val="24"/>
          <w:lang w:val="en-GB"/>
        </w:rPr>
      </w:pPr>
      <w:r w:rsidRPr="006F4A03">
        <w:rPr>
          <w:rFonts w:ascii="Arial" w:hAnsi="Arial" w:cs="Arial"/>
          <w:color w:val="212529"/>
          <w:sz w:val="24"/>
          <w:szCs w:val="24"/>
          <w:lang w:val="en-GB"/>
        </w:rPr>
        <w:t>Because influencer</w:t>
      </w:r>
      <w:r w:rsidR="00880DD5">
        <w:rPr>
          <w:rFonts w:ascii="Arial" w:hAnsi="Arial" w:cs="Arial"/>
          <w:color w:val="212529"/>
          <w:sz w:val="24"/>
          <w:szCs w:val="24"/>
          <w:lang w:val="en-GB"/>
        </w:rPr>
        <w:t>s</w:t>
      </w:r>
      <w:r w:rsidRPr="006F4A03">
        <w:rPr>
          <w:rFonts w:ascii="Arial" w:hAnsi="Arial" w:cs="Arial"/>
          <w:color w:val="212529"/>
          <w:sz w:val="24"/>
          <w:szCs w:val="24"/>
          <w:lang w:val="en-GB"/>
        </w:rPr>
        <w:t xml:space="preserve"> </w:t>
      </w:r>
      <w:r w:rsidR="00880DD5">
        <w:rPr>
          <w:rFonts w:ascii="Arial" w:hAnsi="Arial" w:cs="Arial"/>
          <w:color w:val="212529"/>
          <w:sz w:val="24"/>
          <w:szCs w:val="24"/>
          <w:lang w:val="en-GB"/>
        </w:rPr>
        <w:t>are</w:t>
      </w:r>
      <w:r w:rsidRPr="006F4A03">
        <w:rPr>
          <w:rFonts w:ascii="Arial" w:hAnsi="Arial" w:cs="Arial"/>
          <w:color w:val="212529"/>
          <w:sz w:val="24"/>
          <w:szCs w:val="24"/>
          <w:lang w:val="en-GB"/>
        </w:rPr>
        <w:t xml:space="preserve"> seen </w:t>
      </w:r>
      <w:r w:rsidR="00880DD5">
        <w:rPr>
          <w:rFonts w:ascii="Arial" w:hAnsi="Arial" w:cs="Arial"/>
          <w:color w:val="212529"/>
          <w:sz w:val="24"/>
          <w:szCs w:val="24"/>
          <w:lang w:val="en-GB"/>
        </w:rPr>
        <w:t xml:space="preserve">as a </w:t>
      </w:r>
      <w:r w:rsidRPr="006F4A03">
        <w:rPr>
          <w:rFonts w:ascii="Arial" w:hAnsi="Arial" w:cs="Arial"/>
          <w:color w:val="212529"/>
          <w:sz w:val="24"/>
          <w:szCs w:val="24"/>
          <w:lang w:val="en-GB"/>
        </w:rPr>
        <w:t xml:space="preserve">more authentic </w:t>
      </w:r>
      <w:r w:rsidR="00880DD5">
        <w:rPr>
          <w:rFonts w:ascii="Arial" w:hAnsi="Arial" w:cs="Arial"/>
          <w:color w:val="212529"/>
          <w:sz w:val="24"/>
          <w:szCs w:val="24"/>
          <w:lang w:val="en-GB"/>
        </w:rPr>
        <w:t xml:space="preserve">communication avenue, </w:t>
      </w:r>
      <w:r w:rsidRPr="006F4A03">
        <w:rPr>
          <w:rFonts w:ascii="Arial" w:hAnsi="Arial" w:cs="Arial"/>
          <w:color w:val="212529"/>
          <w:sz w:val="24"/>
          <w:szCs w:val="24"/>
          <w:lang w:val="en-GB"/>
        </w:rPr>
        <w:t xml:space="preserve">be careful that you are not trying to use influencers to bolster your own image. If you are experiencing low public trust and you attempt to fix it by collaborating with an influencer, you might not only be perceived as using taxpayer money for buying </w:t>
      </w:r>
      <w:proofErr w:type="gramStart"/>
      <w:r w:rsidRPr="006F4A03">
        <w:rPr>
          <w:rFonts w:ascii="Arial" w:hAnsi="Arial" w:cs="Arial"/>
          <w:color w:val="212529"/>
          <w:sz w:val="24"/>
          <w:szCs w:val="24"/>
          <w:lang w:val="en-GB"/>
        </w:rPr>
        <w:t>credibility</w:t>
      </w:r>
      <w:proofErr w:type="gramEnd"/>
      <w:r w:rsidRPr="006F4A03">
        <w:rPr>
          <w:rFonts w:ascii="Arial" w:hAnsi="Arial" w:cs="Arial"/>
          <w:color w:val="212529"/>
          <w:sz w:val="24"/>
          <w:szCs w:val="24"/>
          <w:lang w:val="en-GB"/>
        </w:rPr>
        <w:t xml:space="preserve"> but you might also harm the influencer</w:t>
      </w:r>
      <w:r w:rsidR="004F01E1" w:rsidRPr="006F4A03">
        <w:rPr>
          <w:rFonts w:ascii="Arial" w:hAnsi="Arial" w:cs="Arial"/>
          <w:color w:val="212529"/>
          <w:sz w:val="24"/>
          <w:szCs w:val="24"/>
          <w:lang w:val="en-GB"/>
        </w:rPr>
        <w:t>’s livelihood</w:t>
      </w:r>
      <w:r w:rsidRPr="006F4A03">
        <w:rPr>
          <w:rFonts w:ascii="Arial" w:hAnsi="Arial" w:cs="Arial"/>
          <w:color w:val="212529"/>
          <w:sz w:val="24"/>
          <w:szCs w:val="24"/>
          <w:lang w:val="en-GB"/>
        </w:rPr>
        <w:t xml:space="preserve">. Public trust </w:t>
      </w:r>
      <w:proofErr w:type="gramStart"/>
      <w:r w:rsidRPr="006F4A03">
        <w:rPr>
          <w:rFonts w:ascii="Arial" w:hAnsi="Arial" w:cs="Arial"/>
          <w:color w:val="212529"/>
          <w:sz w:val="24"/>
          <w:szCs w:val="24"/>
          <w:lang w:val="en-GB"/>
        </w:rPr>
        <w:t>has to</w:t>
      </w:r>
      <w:proofErr w:type="gramEnd"/>
      <w:r w:rsidRPr="006F4A03">
        <w:rPr>
          <w:rFonts w:ascii="Arial" w:hAnsi="Arial" w:cs="Arial"/>
          <w:color w:val="212529"/>
          <w:sz w:val="24"/>
          <w:szCs w:val="24"/>
          <w:lang w:val="en-GB"/>
        </w:rPr>
        <w:t xml:space="preserve"> be built through </w:t>
      </w:r>
      <w:r w:rsidR="00950DCF">
        <w:rPr>
          <w:rFonts w:ascii="Arial" w:hAnsi="Arial" w:cs="Arial"/>
          <w:color w:val="212529"/>
          <w:sz w:val="24"/>
          <w:szCs w:val="24"/>
          <w:lang w:val="en-GB"/>
        </w:rPr>
        <w:t xml:space="preserve">trustworthy </w:t>
      </w:r>
      <w:r w:rsidRPr="006F4A03">
        <w:rPr>
          <w:rFonts w:ascii="Arial" w:hAnsi="Arial" w:cs="Arial"/>
          <w:color w:val="212529"/>
          <w:sz w:val="24"/>
          <w:szCs w:val="24"/>
          <w:lang w:val="en-GB"/>
        </w:rPr>
        <w:t xml:space="preserve">actions in the </w:t>
      </w:r>
      <w:r w:rsidR="005478DC" w:rsidRPr="006F4A03">
        <w:rPr>
          <w:rFonts w:ascii="Arial" w:hAnsi="Arial" w:cs="Arial"/>
          <w:color w:val="212529"/>
          <w:sz w:val="24"/>
          <w:szCs w:val="24"/>
          <w:lang w:val="en-GB"/>
        </w:rPr>
        <w:t>long run</w:t>
      </w:r>
      <w:r w:rsidRPr="006F4A03">
        <w:rPr>
          <w:rFonts w:ascii="Arial" w:hAnsi="Arial" w:cs="Arial"/>
          <w:color w:val="212529"/>
          <w:sz w:val="24"/>
          <w:szCs w:val="24"/>
          <w:lang w:val="en-GB"/>
        </w:rPr>
        <w:t xml:space="preserve">. </w:t>
      </w:r>
    </w:p>
    <w:p w14:paraId="1CA2A0C2" w14:textId="7807EC2C" w:rsidR="00370B43" w:rsidRDefault="00370B43" w:rsidP="004F6375">
      <w:pPr>
        <w:autoSpaceDE w:val="0"/>
        <w:autoSpaceDN w:val="0"/>
        <w:adjustRightInd w:val="0"/>
        <w:rPr>
          <w:rFonts w:ascii="Arial" w:hAnsi="Arial" w:cs="Arial"/>
          <w:b/>
          <w:bCs/>
          <w:color w:val="212529"/>
          <w:sz w:val="24"/>
          <w:szCs w:val="24"/>
          <w:lang w:val="en-GB"/>
        </w:rPr>
      </w:pPr>
      <w:r>
        <w:rPr>
          <w:rFonts w:ascii="Arial" w:hAnsi="Arial" w:cs="Arial"/>
          <w:b/>
          <w:bCs/>
          <w:color w:val="212529"/>
          <w:sz w:val="24"/>
          <w:szCs w:val="24"/>
          <w:lang w:val="en-GB"/>
        </w:rPr>
        <w:t>Influencers are only humans</w:t>
      </w:r>
    </w:p>
    <w:p w14:paraId="4CE46326" w14:textId="43D846EA" w:rsidR="00EF2290" w:rsidRDefault="00EF2290" w:rsidP="00EF2290">
      <w:pPr>
        <w:autoSpaceDE w:val="0"/>
        <w:autoSpaceDN w:val="0"/>
        <w:adjustRightInd w:val="0"/>
        <w:spacing w:after="0" w:line="240" w:lineRule="auto"/>
        <w:rPr>
          <w:rFonts w:ascii="Arial" w:hAnsi="Arial" w:cs="Arial"/>
          <w:color w:val="212529"/>
          <w:sz w:val="24"/>
          <w:szCs w:val="24"/>
          <w:lang w:val="en-GB"/>
        </w:rPr>
      </w:pPr>
      <w:r w:rsidRPr="00066670">
        <w:rPr>
          <w:rFonts w:ascii="Arial" w:hAnsi="Arial" w:cs="Arial"/>
          <w:color w:val="212529"/>
          <w:sz w:val="24"/>
          <w:szCs w:val="24"/>
          <w:lang w:val="en-GB"/>
        </w:rPr>
        <w:t>As with anything collaborating with influencers comes with its</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own risks. There is </w:t>
      </w:r>
      <w:r w:rsidR="008A0800">
        <w:rPr>
          <w:rFonts w:ascii="Arial" w:hAnsi="Arial" w:cs="Arial"/>
          <w:color w:val="212529"/>
          <w:sz w:val="24"/>
          <w:szCs w:val="24"/>
          <w:lang w:val="en-GB"/>
        </w:rPr>
        <w:t xml:space="preserve">always </w:t>
      </w:r>
      <w:r w:rsidRPr="00066670">
        <w:rPr>
          <w:rFonts w:ascii="Arial" w:hAnsi="Arial" w:cs="Arial"/>
          <w:color w:val="212529"/>
          <w:sz w:val="24"/>
          <w:szCs w:val="24"/>
          <w:lang w:val="en-GB"/>
        </w:rPr>
        <w:t>a certain level of unpredictability that</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comes </w:t>
      </w:r>
      <w:r w:rsidR="008A0800">
        <w:rPr>
          <w:rFonts w:ascii="Arial" w:hAnsi="Arial" w:cs="Arial"/>
          <w:color w:val="212529"/>
          <w:sz w:val="24"/>
          <w:szCs w:val="24"/>
          <w:lang w:val="en-GB"/>
        </w:rPr>
        <w:t>from</w:t>
      </w:r>
      <w:r w:rsidRPr="00066670">
        <w:rPr>
          <w:rFonts w:ascii="Arial" w:hAnsi="Arial" w:cs="Arial"/>
          <w:color w:val="212529"/>
          <w:sz w:val="24"/>
          <w:szCs w:val="24"/>
          <w:lang w:val="en-GB"/>
        </w:rPr>
        <w:t xml:space="preserve"> working with an individual.</w:t>
      </w:r>
      <w:r>
        <w:rPr>
          <w:rFonts w:ascii="Arial" w:hAnsi="Arial" w:cs="Arial"/>
          <w:color w:val="212529"/>
          <w:sz w:val="24"/>
          <w:szCs w:val="24"/>
          <w:lang w:val="en-GB"/>
        </w:rPr>
        <w:t xml:space="preserve"> </w:t>
      </w:r>
      <w:r w:rsidRPr="00066670">
        <w:rPr>
          <w:rFonts w:ascii="Arial" w:hAnsi="Arial" w:cs="Arial"/>
          <w:color w:val="212529"/>
          <w:sz w:val="24"/>
          <w:szCs w:val="24"/>
          <w:lang w:val="en-GB"/>
        </w:rPr>
        <w:t>You have no way of</w:t>
      </w:r>
      <w:r w:rsidR="008A0800">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knowing what </w:t>
      </w:r>
      <w:r w:rsidR="008A0800">
        <w:rPr>
          <w:rFonts w:ascii="Arial" w:hAnsi="Arial" w:cs="Arial"/>
          <w:color w:val="212529"/>
          <w:sz w:val="24"/>
          <w:szCs w:val="24"/>
          <w:lang w:val="en-GB"/>
        </w:rPr>
        <w:t>that person’s</w:t>
      </w:r>
      <w:r w:rsidRPr="00066670">
        <w:rPr>
          <w:rFonts w:ascii="Arial" w:hAnsi="Arial" w:cs="Arial"/>
          <w:color w:val="212529"/>
          <w:sz w:val="24"/>
          <w:szCs w:val="24"/>
          <w:lang w:val="en-GB"/>
        </w:rPr>
        <w:t xml:space="preserve"> worldview will look like</w:t>
      </w:r>
      <w:r w:rsidR="008A0800">
        <w:rPr>
          <w:rFonts w:ascii="Arial" w:hAnsi="Arial" w:cs="Arial"/>
          <w:color w:val="212529"/>
          <w:sz w:val="24"/>
          <w:szCs w:val="24"/>
          <w:lang w:val="en-GB"/>
        </w:rPr>
        <w:t xml:space="preserve"> or what turn their life will take. </w:t>
      </w:r>
      <w:proofErr w:type="gramStart"/>
      <w:r w:rsidR="008A0800">
        <w:rPr>
          <w:rFonts w:ascii="Arial" w:hAnsi="Arial" w:cs="Arial"/>
          <w:color w:val="212529"/>
          <w:sz w:val="24"/>
          <w:szCs w:val="24"/>
          <w:lang w:val="en-GB"/>
        </w:rPr>
        <w:t>A</w:t>
      </w:r>
      <w:r w:rsidRPr="00066670">
        <w:rPr>
          <w:rFonts w:ascii="Arial" w:hAnsi="Arial" w:cs="Arial"/>
          <w:color w:val="212529"/>
          <w:sz w:val="24"/>
          <w:szCs w:val="24"/>
          <w:lang w:val="en-GB"/>
        </w:rPr>
        <w:t xml:space="preserve"> crisis situation</w:t>
      </w:r>
      <w:proofErr w:type="gramEnd"/>
      <w:r w:rsidR="008A0800">
        <w:rPr>
          <w:rFonts w:ascii="Arial" w:hAnsi="Arial" w:cs="Arial"/>
          <w:color w:val="212529"/>
          <w:sz w:val="24"/>
          <w:szCs w:val="24"/>
          <w:lang w:val="en-GB"/>
        </w:rPr>
        <w:t xml:space="preserve"> increases unpredictability</w:t>
      </w:r>
      <w:r w:rsidRPr="00066670">
        <w:rPr>
          <w:rFonts w:ascii="Arial" w:hAnsi="Arial" w:cs="Arial"/>
          <w:color w:val="212529"/>
          <w:sz w:val="24"/>
          <w:szCs w:val="24"/>
          <w:lang w:val="en-GB"/>
        </w:rPr>
        <w:t>: people behave in</w:t>
      </w:r>
      <w:r>
        <w:rPr>
          <w:rFonts w:ascii="Arial" w:hAnsi="Arial" w:cs="Arial"/>
          <w:color w:val="212529"/>
          <w:sz w:val="24"/>
          <w:szCs w:val="24"/>
          <w:lang w:val="en-GB"/>
        </w:rPr>
        <w:t xml:space="preserve"> </w:t>
      </w:r>
      <w:r w:rsidRPr="00066670">
        <w:rPr>
          <w:rFonts w:ascii="Arial" w:hAnsi="Arial" w:cs="Arial"/>
          <w:color w:val="212529"/>
          <w:sz w:val="24"/>
          <w:szCs w:val="24"/>
          <w:lang w:val="en-GB"/>
        </w:rPr>
        <w:t>unpredictable ways and their ideas and opinions can change</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rapidly. </w:t>
      </w:r>
      <w:r w:rsidR="008A0800">
        <w:rPr>
          <w:rFonts w:ascii="Arial" w:hAnsi="Arial" w:cs="Arial"/>
          <w:color w:val="212529"/>
          <w:sz w:val="24"/>
          <w:szCs w:val="24"/>
          <w:lang w:val="en-GB"/>
        </w:rPr>
        <w:t>Same applies to i</w:t>
      </w:r>
      <w:r w:rsidRPr="00066670">
        <w:rPr>
          <w:rFonts w:ascii="Arial" w:hAnsi="Arial" w:cs="Arial"/>
          <w:color w:val="212529"/>
          <w:sz w:val="24"/>
          <w:szCs w:val="24"/>
          <w:lang w:val="en-GB"/>
        </w:rPr>
        <w:t>nfluencers.</w:t>
      </w:r>
      <w:r w:rsidR="008A0800">
        <w:rPr>
          <w:rFonts w:ascii="Arial" w:hAnsi="Arial" w:cs="Arial"/>
          <w:color w:val="212529"/>
          <w:sz w:val="24"/>
          <w:szCs w:val="24"/>
          <w:lang w:val="en-GB"/>
        </w:rPr>
        <w:t xml:space="preserve"> It is good to acknowledge this.</w:t>
      </w:r>
    </w:p>
    <w:p w14:paraId="6B9D62A2" w14:textId="77777777" w:rsidR="008A0800" w:rsidRDefault="008A0800" w:rsidP="00EF2290">
      <w:pPr>
        <w:autoSpaceDE w:val="0"/>
        <w:autoSpaceDN w:val="0"/>
        <w:adjustRightInd w:val="0"/>
        <w:spacing w:after="0" w:line="240" w:lineRule="auto"/>
        <w:rPr>
          <w:rFonts w:ascii="Arial" w:hAnsi="Arial" w:cs="Arial"/>
          <w:color w:val="212529"/>
          <w:sz w:val="24"/>
          <w:szCs w:val="24"/>
          <w:lang w:val="en-GB"/>
        </w:rPr>
      </w:pPr>
    </w:p>
    <w:p w14:paraId="1C5C7C6A" w14:textId="279FADC8" w:rsidR="00EF2290" w:rsidRDefault="008A0800" w:rsidP="00EF2290">
      <w:pPr>
        <w:autoSpaceDE w:val="0"/>
        <w:autoSpaceDN w:val="0"/>
        <w:adjustRightInd w:val="0"/>
        <w:spacing w:after="0" w:line="240" w:lineRule="auto"/>
        <w:rPr>
          <w:rFonts w:ascii="Arial" w:hAnsi="Arial" w:cs="Arial"/>
          <w:color w:val="212529"/>
          <w:sz w:val="24"/>
          <w:szCs w:val="24"/>
          <w:lang w:val="en-GB"/>
        </w:rPr>
      </w:pPr>
      <w:r>
        <w:rPr>
          <w:rFonts w:ascii="Arial" w:hAnsi="Arial" w:cs="Arial"/>
          <w:color w:val="212529"/>
          <w:sz w:val="24"/>
          <w:szCs w:val="24"/>
          <w:lang w:val="en-GB"/>
        </w:rPr>
        <w:t>Remember, c</w:t>
      </w:r>
      <w:r w:rsidR="00EF2290" w:rsidRPr="00066670">
        <w:rPr>
          <w:rFonts w:ascii="Arial" w:hAnsi="Arial" w:cs="Arial"/>
          <w:color w:val="212529"/>
          <w:sz w:val="24"/>
          <w:szCs w:val="24"/>
          <w:lang w:val="en-GB"/>
        </w:rPr>
        <w:t>ollaborating with a public actor is never risk-free for an</w:t>
      </w:r>
      <w:r w:rsidR="00EF2290">
        <w:rPr>
          <w:rFonts w:ascii="Arial" w:hAnsi="Arial" w:cs="Arial"/>
          <w:color w:val="212529"/>
          <w:sz w:val="24"/>
          <w:szCs w:val="24"/>
          <w:lang w:val="en-GB"/>
        </w:rPr>
        <w:t xml:space="preserve"> </w:t>
      </w:r>
      <w:r w:rsidR="00EF2290" w:rsidRPr="00066670">
        <w:rPr>
          <w:rFonts w:ascii="Arial" w:hAnsi="Arial" w:cs="Arial"/>
          <w:color w:val="212529"/>
          <w:sz w:val="24"/>
          <w:szCs w:val="24"/>
          <w:lang w:val="en-GB"/>
        </w:rPr>
        <w:t>influencer either. They might lose followers due to the</w:t>
      </w:r>
      <w:r w:rsidR="00EF2290">
        <w:rPr>
          <w:rFonts w:ascii="Arial" w:hAnsi="Arial" w:cs="Arial"/>
          <w:color w:val="212529"/>
          <w:sz w:val="24"/>
          <w:szCs w:val="24"/>
          <w:lang w:val="en-GB"/>
        </w:rPr>
        <w:t xml:space="preserve"> </w:t>
      </w:r>
      <w:r w:rsidR="00EF2290" w:rsidRPr="00066670">
        <w:rPr>
          <w:rFonts w:ascii="Arial" w:hAnsi="Arial" w:cs="Arial"/>
          <w:color w:val="212529"/>
          <w:sz w:val="24"/>
          <w:szCs w:val="24"/>
          <w:lang w:val="en-GB"/>
        </w:rPr>
        <w:t xml:space="preserve">campaign, be </w:t>
      </w:r>
      <w:r w:rsidR="005B58E2">
        <w:rPr>
          <w:rFonts w:ascii="Arial" w:hAnsi="Arial" w:cs="Arial"/>
          <w:color w:val="212529"/>
          <w:sz w:val="24"/>
          <w:szCs w:val="24"/>
          <w:lang w:val="en-GB"/>
        </w:rPr>
        <w:t>labelled</w:t>
      </w:r>
      <w:r w:rsidR="00EF2290" w:rsidRPr="00066670">
        <w:rPr>
          <w:rFonts w:ascii="Arial" w:hAnsi="Arial" w:cs="Arial"/>
          <w:color w:val="212529"/>
          <w:sz w:val="24"/>
          <w:szCs w:val="24"/>
          <w:lang w:val="en-GB"/>
        </w:rPr>
        <w:t xml:space="preserve"> as</w:t>
      </w:r>
      <w:r w:rsidR="005B58E2">
        <w:rPr>
          <w:rFonts w:ascii="Arial" w:hAnsi="Arial" w:cs="Arial"/>
          <w:color w:val="212529"/>
          <w:sz w:val="24"/>
          <w:szCs w:val="24"/>
          <w:lang w:val="en-GB"/>
        </w:rPr>
        <w:t xml:space="preserve"> a government’s minion</w:t>
      </w:r>
      <w:r w:rsidR="00EF2290" w:rsidRPr="00066670">
        <w:rPr>
          <w:rFonts w:ascii="Arial" w:hAnsi="Arial" w:cs="Arial"/>
          <w:color w:val="212529"/>
          <w:sz w:val="24"/>
          <w:szCs w:val="24"/>
          <w:lang w:val="en-GB"/>
        </w:rPr>
        <w:t xml:space="preserve"> or</w:t>
      </w:r>
      <w:r w:rsidR="00EF2290">
        <w:rPr>
          <w:rFonts w:ascii="Arial" w:hAnsi="Arial" w:cs="Arial"/>
          <w:color w:val="212529"/>
          <w:sz w:val="24"/>
          <w:szCs w:val="24"/>
          <w:lang w:val="en-GB"/>
        </w:rPr>
        <w:t xml:space="preserve"> </w:t>
      </w:r>
      <w:r w:rsidR="005B58E2">
        <w:rPr>
          <w:rFonts w:ascii="Arial" w:hAnsi="Arial" w:cs="Arial"/>
          <w:color w:val="212529"/>
          <w:sz w:val="24"/>
          <w:szCs w:val="24"/>
          <w:lang w:val="en-GB"/>
        </w:rPr>
        <w:t xml:space="preserve">even </w:t>
      </w:r>
      <w:r w:rsidR="00EF2290" w:rsidRPr="00066670">
        <w:rPr>
          <w:rFonts w:ascii="Arial" w:hAnsi="Arial" w:cs="Arial"/>
          <w:color w:val="212529"/>
          <w:sz w:val="24"/>
          <w:szCs w:val="24"/>
          <w:lang w:val="en-GB"/>
        </w:rPr>
        <w:t>be targeted with hate speech.</w:t>
      </w:r>
      <w:r w:rsidR="005B58E2">
        <w:rPr>
          <w:rFonts w:ascii="Arial" w:hAnsi="Arial" w:cs="Arial"/>
          <w:color w:val="212529"/>
          <w:sz w:val="24"/>
          <w:szCs w:val="24"/>
          <w:lang w:val="en-GB"/>
        </w:rPr>
        <w:t xml:space="preserve"> Be sure to offer extra support if your campaign includes the influencer </w:t>
      </w:r>
      <w:proofErr w:type="gramStart"/>
      <w:r w:rsidR="005B58E2">
        <w:rPr>
          <w:rFonts w:ascii="Arial" w:hAnsi="Arial" w:cs="Arial"/>
          <w:color w:val="212529"/>
          <w:sz w:val="24"/>
          <w:szCs w:val="24"/>
          <w:lang w:val="en-GB"/>
        </w:rPr>
        <w:t>opening up</w:t>
      </w:r>
      <w:proofErr w:type="gramEnd"/>
      <w:r w:rsidR="005B58E2">
        <w:rPr>
          <w:rFonts w:ascii="Arial" w:hAnsi="Arial" w:cs="Arial"/>
          <w:color w:val="212529"/>
          <w:sz w:val="24"/>
          <w:szCs w:val="24"/>
          <w:lang w:val="en-GB"/>
        </w:rPr>
        <w:t xml:space="preserve"> about personal experiences.</w:t>
      </w:r>
      <w:r w:rsidR="00EF2290" w:rsidRPr="00066670">
        <w:rPr>
          <w:rFonts w:ascii="Arial" w:hAnsi="Arial" w:cs="Arial"/>
          <w:color w:val="212529"/>
          <w:sz w:val="24"/>
          <w:szCs w:val="24"/>
          <w:lang w:val="en-GB"/>
        </w:rPr>
        <w:t xml:space="preserve"> Also ensure that the type of content that you demand from</w:t>
      </w:r>
      <w:r w:rsidR="00EF2290">
        <w:rPr>
          <w:rFonts w:ascii="Arial" w:hAnsi="Arial" w:cs="Arial"/>
          <w:color w:val="212529"/>
          <w:sz w:val="24"/>
          <w:szCs w:val="24"/>
          <w:lang w:val="en-GB"/>
        </w:rPr>
        <w:t xml:space="preserve"> </w:t>
      </w:r>
      <w:r w:rsidR="00EF2290" w:rsidRPr="00066670">
        <w:rPr>
          <w:rFonts w:ascii="Arial" w:hAnsi="Arial" w:cs="Arial"/>
          <w:color w:val="212529"/>
          <w:sz w:val="24"/>
          <w:szCs w:val="24"/>
          <w:lang w:val="en-GB"/>
        </w:rPr>
        <w:t xml:space="preserve">the influencer does not put them at risk. For </w:t>
      </w:r>
      <w:proofErr w:type="gramStart"/>
      <w:r w:rsidR="00EF2290" w:rsidRPr="00066670">
        <w:rPr>
          <w:rFonts w:ascii="Arial" w:hAnsi="Arial" w:cs="Arial"/>
          <w:color w:val="212529"/>
          <w:sz w:val="24"/>
          <w:szCs w:val="24"/>
          <w:lang w:val="en-GB"/>
        </w:rPr>
        <w:t>example</w:t>
      </w:r>
      <w:proofErr w:type="gramEnd"/>
      <w:r w:rsidR="00EF2290" w:rsidRPr="00066670">
        <w:rPr>
          <w:rFonts w:ascii="Arial" w:hAnsi="Arial" w:cs="Arial"/>
          <w:color w:val="212529"/>
          <w:sz w:val="24"/>
          <w:szCs w:val="24"/>
          <w:lang w:val="en-GB"/>
        </w:rPr>
        <w:t xml:space="preserve"> asking</w:t>
      </w:r>
      <w:r w:rsidR="00EF2290">
        <w:rPr>
          <w:rFonts w:ascii="Arial" w:hAnsi="Arial" w:cs="Arial"/>
          <w:color w:val="212529"/>
          <w:sz w:val="24"/>
          <w:szCs w:val="24"/>
          <w:lang w:val="en-GB"/>
        </w:rPr>
        <w:t xml:space="preserve"> </w:t>
      </w:r>
      <w:r w:rsidR="00EF2290" w:rsidRPr="00066670">
        <w:rPr>
          <w:rFonts w:ascii="Arial" w:hAnsi="Arial" w:cs="Arial"/>
          <w:color w:val="212529"/>
          <w:sz w:val="24"/>
          <w:szCs w:val="24"/>
          <w:lang w:val="en-GB"/>
        </w:rPr>
        <w:t>to post from the scene in a scene of a crisis can endanger the</w:t>
      </w:r>
      <w:r w:rsidR="00EF2290">
        <w:rPr>
          <w:rFonts w:ascii="Arial" w:hAnsi="Arial" w:cs="Arial"/>
          <w:color w:val="212529"/>
          <w:sz w:val="24"/>
          <w:szCs w:val="24"/>
          <w:lang w:val="en-GB"/>
        </w:rPr>
        <w:t xml:space="preserve"> </w:t>
      </w:r>
      <w:r w:rsidR="00EF2290" w:rsidRPr="00066670">
        <w:rPr>
          <w:rFonts w:ascii="Arial" w:hAnsi="Arial" w:cs="Arial"/>
          <w:color w:val="212529"/>
          <w:sz w:val="24"/>
          <w:szCs w:val="24"/>
          <w:lang w:val="en-GB"/>
        </w:rPr>
        <w:t>influencer or by-passers.</w:t>
      </w:r>
      <w:r w:rsidR="00EF2290">
        <w:rPr>
          <w:rFonts w:ascii="Arial" w:hAnsi="Arial" w:cs="Arial"/>
          <w:color w:val="212529"/>
          <w:sz w:val="24"/>
          <w:szCs w:val="24"/>
          <w:lang w:val="en-GB"/>
        </w:rPr>
        <w:t xml:space="preserve"> </w:t>
      </w:r>
    </w:p>
    <w:p w14:paraId="700E99DD" w14:textId="77777777" w:rsidR="00EF2290" w:rsidRDefault="00EF2290" w:rsidP="00EF2290">
      <w:pPr>
        <w:autoSpaceDE w:val="0"/>
        <w:autoSpaceDN w:val="0"/>
        <w:adjustRightInd w:val="0"/>
        <w:spacing w:after="0" w:line="240" w:lineRule="auto"/>
        <w:rPr>
          <w:rFonts w:ascii="Arial" w:hAnsi="Arial" w:cs="Arial"/>
          <w:color w:val="212529"/>
          <w:sz w:val="24"/>
          <w:szCs w:val="24"/>
          <w:lang w:val="en-GB"/>
        </w:rPr>
      </w:pPr>
    </w:p>
    <w:p w14:paraId="63336E95" w14:textId="7AC0A9B0" w:rsidR="00EF2290" w:rsidRPr="00066670" w:rsidRDefault="00C02C30" w:rsidP="00EF2290">
      <w:pPr>
        <w:autoSpaceDE w:val="0"/>
        <w:autoSpaceDN w:val="0"/>
        <w:adjustRightInd w:val="0"/>
        <w:spacing w:after="0" w:line="240" w:lineRule="auto"/>
        <w:rPr>
          <w:rFonts w:ascii="Arial" w:hAnsi="Arial" w:cs="Arial"/>
          <w:b/>
          <w:bCs/>
          <w:color w:val="212529"/>
          <w:sz w:val="24"/>
          <w:szCs w:val="24"/>
          <w:lang w:val="en-GB"/>
        </w:rPr>
      </w:pPr>
      <w:r>
        <w:rPr>
          <w:rFonts w:ascii="Arial" w:hAnsi="Arial" w:cs="Arial"/>
          <w:b/>
          <w:bCs/>
          <w:color w:val="212529"/>
          <w:sz w:val="24"/>
          <w:szCs w:val="24"/>
          <w:lang w:val="en-GB"/>
        </w:rPr>
        <w:t>Social media is a tricky animal</w:t>
      </w:r>
    </w:p>
    <w:p w14:paraId="5C226DF5" w14:textId="77777777" w:rsidR="00EF2290" w:rsidRDefault="00EF2290" w:rsidP="00EF2290">
      <w:pPr>
        <w:autoSpaceDE w:val="0"/>
        <w:autoSpaceDN w:val="0"/>
        <w:adjustRightInd w:val="0"/>
        <w:spacing w:after="0" w:line="240" w:lineRule="auto"/>
        <w:rPr>
          <w:rFonts w:ascii="Arial" w:hAnsi="Arial" w:cs="Arial"/>
          <w:color w:val="212529"/>
          <w:sz w:val="24"/>
          <w:szCs w:val="24"/>
          <w:lang w:val="en-GB"/>
        </w:rPr>
      </w:pPr>
    </w:p>
    <w:p w14:paraId="62FC3FA8" w14:textId="77CF7728" w:rsidR="00370B43" w:rsidRPr="005B58E2" w:rsidRDefault="00EF2290" w:rsidP="00066670">
      <w:pPr>
        <w:autoSpaceDE w:val="0"/>
        <w:autoSpaceDN w:val="0"/>
        <w:adjustRightInd w:val="0"/>
        <w:spacing w:after="0" w:line="240" w:lineRule="auto"/>
        <w:rPr>
          <w:rFonts w:ascii="Arial" w:hAnsi="Arial" w:cs="Arial"/>
          <w:color w:val="212529"/>
          <w:sz w:val="24"/>
          <w:szCs w:val="24"/>
          <w:lang w:val="en-GB"/>
        </w:rPr>
      </w:pPr>
      <w:proofErr w:type="gramStart"/>
      <w:r w:rsidRPr="00066670">
        <w:rPr>
          <w:rFonts w:ascii="Arial" w:hAnsi="Arial" w:cs="Arial"/>
          <w:color w:val="212529"/>
          <w:sz w:val="24"/>
          <w:szCs w:val="24"/>
          <w:lang w:val="en-GB"/>
        </w:rPr>
        <w:t>Often times</w:t>
      </w:r>
      <w:proofErr w:type="gramEnd"/>
      <w:r w:rsidRPr="00066670">
        <w:rPr>
          <w:rFonts w:ascii="Arial" w:hAnsi="Arial" w:cs="Arial"/>
          <w:color w:val="212529"/>
          <w:sz w:val="24"/>
          <w:szCs w:val="24"/>
          <w:lang w:val="en-GB"/>
        </w:rPr>
        <w:t xml:space="preserve"> people follow influencers </w:t>
      </w:r>
      <w:r w:rsidR="005B58E2">
        <w:rPr>
          <w:rFonts w:ascii="Arial" w:hAnsi="Arial" w:cs="Arial"/>
          <w:color w:val="212529"/>
          <w:sz w:val="24"/>
          <w:szCs w:val="24"/>
          <w:lang w:val="en-GB"/>
        </w:rPr>
        <w:t xml:space="preserve">on social media </w:t>
      </w:r>
      <w:r w:rsidRPr="00066670">
        <w:rPr>
          <w:rFonts w:ascii="Arial" w:hAnsi="Arial" w:cs="Arial"/>
          <w:color w:val="212529"/>
          <w:sz w:val="24"/>
          <w:szCs w:val="24"/>
          <w:lang w:val="en-GB"/>
        </w:rPr>
        <w:t>who post about</w:t>
      </w:r>
      <w:r>
        <w:rPr>
          <w:rFonts w:ascii="Arial" w:hAnsi="Arial" w:cs="Arial"/>
          <w:color w:val="212529"/>
          <w:sz w:val="24"/>
          <w:szCs w:val="24"/>
          <w:lang w:val="en-GB"/>
        </w:rPr>
        <w:t xml:space="preserve"> </w:t>
      </w:r>
      <w:r w:rsidRPr="00066670">
        <w:rPr>
          <w:rFonts w:ascii="Arial" w:hAnsi="Arial" w:cs="Arial"/>
          <w:color w:val="212529"/>
          <w:sz w:val="24"/>
          <w:szCs w:val="24"/>
          <w:lang w:val="en-GB"/>
        </w:rPr>
        <w:t>entertainment, lifestyle, wellness, design, fashion, technology</w:t>
      </w:r>
      <w:r>
        <w:rPr>
          <w:rFonts w:ascii="Arial" w:hAnsi="Arial" w:cs="Arial"/>
          <w:color w:val="212529"/>
          <w:sz w:val="24"/>
          <w:szCs w:val="24"/>
          <w:lang w:val="en-GB"/>
        </w:rPr>
        <w:t xml:space="preserve"> </w:t>
      </w:r>
      <w:r w:rsidRPr="00066670">
        <w:rPr>
          <w:rFonts w:ascii="Arial" w:hAnsi="Arial" w:cs="Arial"/>
          <w:color w:val="212529"/>
          <w:sz w:val="24"/>
          <w:szCs w:val="24"/>
          <w:lang w:val="en-GB"/>
        </w:rPr>
        <w:t>and games. People don't necessarily follow the influencer</w:t>
      </w:r>
      <w:r w:rsidR="005B58E2">
        <w:rPr>
          <w:rFonts w:ascii="Arial" w:hAnsi="Arial" w:cs="Arial"/>
          <w:color w:val="212529"/>
          <w:sz w:val="24"/>
          <w:szCs w:val="24"/>
          <w:lang w:val="en-GB"/>
        </w:rPr>
        <w:t xml:space="preserve"> </w:t>
      </w:r>
      <w:r w:rsidRPr="00066670">
        <w:rPr>
          <w:rFonts w:ascii="Arial" w:hAnsi="Arial" w:cs="Arial"/>
          <w:color w:val="212529"/>
          <w:sz w:val="24"/>
          <w:szCs w:val="24"/>
          <w:lang w:val="en-GB"/>
        </w:rPr>
        <w:t>because of their socio-political opinions. Do not assume</w:t>
      </w:r>
      <w:r>
        <w:rPr>
          <w:rFonts w:ascii="Arial" w:hAnsi="Arial" w:cs="Arial"/>
          <w:color w:val="212529"/>
          <w:sz w:val="24"/>
          <w:szCs w:val="24"/>
          <w:lang w:val="en-GB"/>
        </w:rPr>
        <w:t xml:space="preserve"> </w:t>
      </w:r>
      <w:r w:rsidRPr="00066670">
        <w:rPr>
          <w:rFonts w:ascii="Arial" w:hAnsi="Arial" w:cs="Arial"/>
          <w:color w:val="212529"/>
          <w:sz w:val="24"/>
          <w:szCs w:val="24"/>
          <w:lang w:val="en-GB"/>
        </w:rPr>
        <w:t>that there will be impact just because an influencer posts</w:t>
      </w:r>
      <w:r>
        <w:rPr>
          <w:rFonts w:ascii="Arial" w:hAnsi="Arial" w:cs="Arial"/>
          <w:color w:val="212529"/>
          <w:sz w:val="24"/>
          <w:szCs w:val="24"/>
          <w:lang w:val="en-GB"/>
        </w:rPr>
        <w:t xml:space="preserve"> </w:t>
      </w:r>
      <w:r w:rsidRPr="00066670">
        <w:rPr>
          <w:rFonts w:ascii="Arial" w:hAnsi="Arial" w:cs="Arial"/>
          <w:color w:val="212529"/>
          <w:sz w:val="24"/>
          <w:szCs w:val="24"/>
          <w:lang w:val="en-GB"/>
        </w:rPr>
        <w:t>something political. It might gain less than normal</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engagement or even </w:t>
      </w:r>
      <w:r w:rsidR="005B58E2">
        <w:rPr>
          <w:rFonts w:ascii="Arial" w:hAnsi="Arial" w:cs="Arial"/>
          <w:color w:val="212529"/>
          <w:sz w:val="24"/>
          <w:szCs w:val="24"/>
          <w:lang w:val="en-GB"/>
        </w:rPr>
        <w:t xml:space="preserve">create </w:t>
      </w:r>
      <w:r w:rsidRPr="00066670">
        <w:rPr>
          <w:rFonts w:ascii="Arial" w:hAnsi="Arial" w:cs="Arial"/>
          <w:color w:val="212529"/>
          <w:sz w:val="24"/>
          <w:szCs w:val="24"/>
          <w:lang w:val="en-GB"/>
        </w:rPr>
        <w:t xml:space="preserve">backlash. That's why there </w:t>
      </w:r>
      <w:proofErr w:type="gramStart"/>
      <w:r w:rsidRPr="00066670">
        <w:rPr>
          <w:rFonts w:ascii="Arial" w:hAnsi="Arial" w:cs="Arial"/>
          <w:color w:val="212529"/>
          <w:sz w:val="24"/>
          <w:szCs w:val="24"/>
          <w:lang w:val="en-GB"/>
        </w:rPr>
        <w:t>has to</w:t>
      </w:r>
      <w:proofErr w:type="gramEnd"/>
      <w:r w:rsidRPr="00066670">
        <w:rPr>
          <w:rFonts w:ascii="Arial" w:hAnsi="Arial" w:cs="Arial"/>
          <w:color w:val="212529"/>
          <w:sz w:val="24"/>
          <w:szCs w:val="24"/>
          <w:lang w:val="en-GB"/>
        </w:rPr>
        <w:t xml:space="preserve"> be a</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good </w:t>
      </w:r>
      <w:r w:rsidR="005B58E2">
        <w:rPr>
          <w:rFonts w:ascii="Arial" w:hAnsi="Arial" w:cs="Arial"/>
          <w:color w:val="212529"/>
          <w:sz w:val="24"/>
          <w:szCs w:val="24"/>
          <w:lang w:val="en-GB"/>
        </w:rPr>
        <w:t xml:space="preserve">co-created </w:t>
      </w:r>
      <w:r w:rsidRPr="00066670">
        <w:rPr>
          <w:rFonts w:ascii="Arial" w:hAnsi="Arial" w:cs="Arial"/>
          <w:color w:val="212529"/>
          <w:sz w:val="24"/>
          <w:szCs w:val="24"/>
          <w:lang w:val="en-GB"/>
        </w:rPr>
        <w:t>strategy for how the influencer will approach their</w:t>
      </w:r>
      <w:r>
        <w:rPr>
          <w:rFonts w:ascii="Arial" w:hAnsi="Arial" w:cs="Arial"/>
          <w:color w:val="212529"/>
          <w:sz w:val="24"/>
          <w:szCs w:val="24"/>
          <w:lang w:val="en-GB"/>
        </w:rPr>
        <w:t xml:space="preserve"> </w:t>
      </w:r>
      <w:r w:rsidRPr="00066670">
        <w:rPr>
          <w:rFonts w:ascii="Arial" w:hAnsi="Arial" w:cs="Arial"/>
          <w:color w:val="212529"/>
          <w:sz w:val="24"/>
          <w:szCs w:val="24"/>
          <w:lang w:val="en-GB"/>
        </w:rPr>
        <w:t>followers.</w:t>
      </w:r>
      <w:r>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In today's world of infotainment, </w:t>
      </w:r>
      <w:r w:rsidR="005B58E2">
        <w:rPr>
          <w:rFonts w:ascii="Arial" w:hAnsi="Arial" w:cs="Arial"/>
          <w:color w:val="212529"/>
          <w:sz w:val="24"/>
          <w:szCs w:val="24"/>
          <w:lang w:val="en-GB"/>
        </w:rPr>
        <w:t>it is good to be aware that</w:t>
      </w:r>
      <w:r w:rsidRPr="00066670">
        <w:rPr>
          <w:rFonts w:ascii="Arial" w:hAnsi="Arial" w:cs="Arial"/>
          <w:color w:val="212529"/>
          <w:sz w:val="24"/>
          <w:szCs w:val="24"/>
          <w:lang w:val="en-GB"/>
        </w:rPr>
        <w:t xml:space="preserve"> communicating important information </w:t>
      </w:r>
      <w:r w:rsidR="00B74FAE">
        <w:rPr>
          <w:rFonts w:ascii="Arial" w:hAnsi="Arial" w:cs="Arial"/>
          <w:color w:val="212529"/>
          <w:sz w:val="24"/>
          <w:szCs w:val="24"/>
          <w:lang w:val="en-GB"/>
        </w:rPr>
        <w:t xml:space="preserve">might lead to people becoming </w:t>
      </w:r>
      <w:r w:rsidRPr="00066670">
        <w:rPr>
          <w:rFonts w:ascii="Arial" w:hAnsi="Arial" w:cs="Arial"/>
          <w:color w:val="212529"/>
          <w:sz w:val="24"/>
          <w:szCs w:val="24"/>
          <w:lang w:val="en-GB"/>
        </w:rPr>
        <w:t>dismissive</w:t>
      </w:r>
      <w:r w:rsidR="005B58E2">
        <w:rPr>
          <w:rFonts w:ascii="Arial" w:hAnsi="Arial" w:cs="Arial"/>
          <w:color w:val="212529"/>
          <w:sz w:val="24"/>
          <w:szCs w:val="24"/>
          <w:lang w:val="en-GB"/>
        </w:rPr>
        <w:t xml:space="preserve"> or numb to it</w:t>
      </w:r>
      <w:r w:rsidRPr="00066670">
        <w:rPr>
          <w:rFonts w:ascii="Arial" w:hAnsi="Arial" w:cs="Arial"/>
          <w:color w:val="212529"/>
          <w:sz w:val="24"/>
          <w:szCs w:val="24"/>
          <w:lang w:val="en-GB"/>
        </w:rPr>
        <w:t>. Striking a</w:t>
      </w:r>
      <w:r>
        <w:rPr>
          <w:rFonts w:ascii="Arial" w:hAnsi="Arial" w:cs="Arial"/>
          <w:color w:val="212529"/>
          <w:sz w:val="24"/>
          <w:szCs w:val="24"/>
          <w:lang w:val="en-GB"/>
        </w:rPr>
        <w:t xml:space="preserve"> </w:t>
      </w:r>
      <w:r w:rsidRPr="00066670">
        <w:rPr>
          <w:rFonts w:ascii="Arial" w:hAnsi="Arial" w:cs="Arial"/>
          <w:color w:val="212529"/>
          <w:sz w:val="24"/>
          <w:szCs w:val="24"/>
          <w:lang w:val="en-GB"/>
        </w:rPr>
        <w:t>balance with informative but entertaining material especially</w:t>
      </w:r>
      <w:r w:rsidR="005B58E2">
        <w:rPr>
          <w:rFonts w:ascii="Arial" w:hAnsi="Arial" w:cs="Arial"/>
          <w:color w:val="212529"/>
          <w:sz w:val="24"/>
          <w:szCs w:val="24"/>
          <w:lang w:val="en-GB"/>
        </w:rPr>
        <w:t xml:space="preserve"> </w:t>
      </w:r>
      <w:r w:rsidRPr="00066670">
        <w:rPr>
          <w:rFonts w:ascii="Arial" w:hAnsi="Arial" w:cs="Arial"/>
          <w:color w:val="212529"/>
          <w:sz w:val="24"/>
          <w:szCs w:val="24"/>
          <w:lang w:val="en-GB"/>
        </w:rPr>
        <w:t xml:space="preserve">in a prolonged </w:t>
      </w:r>
      <w:proofErr w:type="gramStart"/>
      <w:r w:rsidRPr="00066670">
        <w:rPr>
          <w:rFonts w:ascii="Arial" w:hAnsi="Arial" w:cs="Arial"/>
          <w:color w:val="212529"/>
          <w:sz w:val="24"/>
          <w:szCs w:val="24"/>
          <w:lang w:val="en-GB"/>
        </w:rPr>
        <w:t>crisis situation</w:t>
      </w:r>
      <w:proofErr w:type="gramEnd"/>
      <w:r w:rsidRPr="00066670">
        <w:rPr>
          <w:rFonts w:ascii="Arial" w:hAnsi="Arial" w:cs="Arial"/>
          <w:color w:val="212529"/>
          <w:sz w:val="24"/>
          <w:szCs w:val="24"/>
          <w:lang w:val="en-GB"/>
        </w:rPr>
        <w:t xml:space="preserve"> </w:t>
      </w:r>
      <w:r w:rsidR="00B74FAE">
        <w:rPr>
          <w:rFonts w:ascii="Arial" w:hAnsi="Arial" w:cs="Arial"/>
          <w:color w:val="212529"/>
          <w:sz w:val="24"/>
          <w:szCs w:val="24"/>
          <w:lang w:val="en-GB"/>
        </w:rPr>
        <w:t xml:space="preserve">also </w:t>
      </w:r>
      <w:r w:rsidRPr="00066670">
        <w:rPr>
          <w:rFonts w:ascii="Arial" w:hAnsi="Arial" w:cs="Arial"/>
          <w:color w:val="212529"/>
          <w:sz w:val="24"/>
          <w:szCs w:val="24"/>
          <w:lang w:val="en-GB"/>
        </w:rPr>
        <w:t>remains challenging.</w:t>
      </w:r>
    </w:p>
    <w:p w14:paraId="453F8FF1" w14:textId="0A8B742B" w:rsidR="00EF2290" w:rsidRDefault="00EF2290" w:rsidP="004F6375">
      <w:pPr>
        <w:autoSpaceDE w:val="0"/>
        <w:autoSpaceDN w:val="0"/>
        <w:adjustRightInd w:val="0"/>
        <w:rPr>
          <w:rFonts w:ascii="Arial" w:hAnsi="Arial" w:cs="Arial"/>
          <w:color w:val="212529"/>
          <w:sz w:val="24"/>
          <w:szCs w:val="24"/>
          <w:lang w:val="en-GB"/>
        </w:rPr>
      </w:pPr>
    </w:p>
    <w:tbl>
      <w:tblPr>
        <w:tblStyle w:val="TableGrid"/>
        <w:tblpPr w:leftFromText="141" w:rightFromText="141" w:vertAnchor="text" w:horzAnchor="margin" w:tblpY="84"/>
        <w:tblW w:w="0" w:type="auto"/>
        <w:tblLook w:val="04A0" w:firstRow="1" w:lastRow="0" w:firstColumn="1" w:lastColumn="0" w:noHBand="0" w:noVBand="1"/>
      </w:tblPr>
      <w:tblGrid>
        <w:gridCol w:w="4390"/>
      </w:tblGrid>
      <w:tr w:rsidR="00EF2290" w:rsidRPr="00176096" w14:paraId="048DE38A" w14:textId="77777777" w:rsidTr="00066670">
        <w:trPr>
          <w:trHeight w:val="2720"/>
        </w:trPr>
        <w:tc>
          <w:tcPr>
            <w:tcW w:w="4390" w:type="dxa"/>
            <w:shd w:val="clear" w:color="auto" w:fill="C3DDF9"/>
          </w:tcPr>
          <w:p w14:paraId="609C54E6" w14:textId="77777777" w:rsidR="00EF2290" w:rsidRPr="006F4A03" w:rsidRDefault="00EF2290" w:rsidP="00EF2290">
            <w:pPr>
              <w:spacing w:line="276" w:lineRule="auto"/>
              <w:jc w:val="both"/>
              <w:rPr>
                <w:rFonts w:ascii="Arial" w:hAnsi="Arial" w:cs="Arial"/>
                <w:sz w:val="24"/>
                <w:szCs w:val="24"/>
                <w:lang w:val="en-GB"/>
              </w:rPr>
            </w:pPr>
          </w:p>
          <w:p w14:paraId="6871EC9F" w14:textId="77777777" w:rsidR="00EF2290" w:rsidRDefault="00EF2290" w:rsidP="00EF2290">
            <w:pPr>
              <w:autoSpaceDE w:val="0"/>
              <w:autoSpaceDN w:val="0"/>
              <w:adjustRightInd w:val="0"/>
              <w:jc w:val="center"/>
              <w:rPr>
                <w:rFonts w:ascii="Arial" w:hAnsi="Arial" w:cs="Arial"/>
                <w:b/>
                <w:bCs/>
                <w:color w:val="212529"/>
                <w:sz w:val="24"/>
                <w:szCs w:val="24"/>
                <w:lang w:val="en-GB"/>
              </w:rPr>
            </w:pPr>
            <w:r>
              <w:rPr>
                <w:rFonts w:ascii="Arial" w:hAnsi="Arial" w:cs="Arial"/>
                <w:b/>
                <w:bCs/>
                <w:color w:val="212529"/>
                <w:sz w:val="24"/>
                <w:szCs w:val="24"/>
                <w:lang w:val="en-GB"/>
              </w:rPr>
              <w:t>Each campaign is different</w:t>
            </w:r>
          </w:p>
          <w:p w14:paraId="758F8446" w14:textId="77777777" w:rsidR="00EF2290" w:rsidRPr="006F4A03" w:rsidRDefault="00EF2290" w:rsidP="00EF2290">
            <w:pPr>
              <w:autoSpaceDE w:val="0"/>
              <w:autoSpaceDN w:val="0"/>
              <w:adjustRightInd w:val="0"/>
              <w:jc w:val="center"/>
              <w:rPr>
                <w:rFonts w:ascii="Arial" w:hAnsi="Arial" w:cs="Arial"/>
                <w:b/>
                <w:bCs/>
                <w:color w:val="212529"/>
                <w:sz w:val="24"/>
                <w:szCs w:val="24"/>
                <w:lang w:val="en-GB"/>
              </w:rPr>
            </w:pPr>
          </w:p>
          <w:p w14:paraId="1DD25C94" w14:textId="77777777" w:rsidR="00EF2290" w:rsidRPr="006F4A03" w:rsidRDefault="00EF2290" w:rsidP="00EF2290">
            <w:pPr>
              <w:autoSpaceDE w:val="0"/>
              <w:autoSpaceDN w:val="0"/>
              <w:adjustRightInd w:val="0"/>
              <w:jc w:val="center"/>
              <w:rPr>
                <w:rFonts w:ascii="Arial" w:hAnsi="Arial" w:cs="Arial"/>
                <w:color w:val="212529"/>
                <w:sz w:val="24"/>
                <w:szCs w:val="24"/>
                <w:lang w:val="en-GB"/>
              </w:rPr>
            </w:pPr>
            <w:r>
              <w:rPr>
                <w:rFonts w:ascii="Arial" w:hAnsi="Arial" w:cs="Arial"/>
                <w:color w:val="212529"/>
                <w:sz w:val="24"/>
                <w:szCs w:val="24"/>
                <w:lang w:val="en-GB"/>
              </w:rPr>
              <w:t>T</w:t>
            </w:r>
            <w:r w:rsidRPr="006F4A03">
              <w:rPr>
                <w:rFonts w:ascii="Arial" w:hAnsi="Arial" w:cs="Arial"/>
                <w:color w:val="212529"/>
                <w:sz w:val="24"/>
                <w:szCs w:val="24"/>
                <w:lang w:val="en-GB"/>
              </w:rPr>
              <w:t xml:space="preserve">hink carefully about each campaign. If your campaign is focusing on awareness raising think about the nature of the issue itself. Define the themes you want to promote and think about how you can promote them in a way that </w:t>
            </w:r>
            <w:r>
              <w:rPr>
                <w:rFonts w:ascii="Arial" w:hAnsi="Arial" w:cs="Arial"/>
                <w:color w:val="212529"/>
                <w:sz w:val="24"/>
                <w:szCs w:val="24"/>
                <w:lang w:val="en-GB"/>
              </w:rPr>
              <w:t xml:space="preserve">is as honest, truthful, </w:t>
            </w:r>
            <w:proofErr w:type="gramStart"/>
            <w:r>
              <w:rPr>
                <w:rFonts w:ascii="Arial" w:hAnsi="Arial" w:cs="Arial"/>
                <w:color w:val="212529"/>
                <w:sz w:val="24"/>
                <w:szCs w:val="24"/>
                <w:lang w:val="en-GB"/>
              </w:rPr>
              <w:t>fair</w:t>
            </w:r>
            <w:proofErr w:type="gramEnd"/>
            <w:r>
              <w:rPr>
                <w:rFonts w:ascii="Arial" w:hAnsi="Arial" w:cs="Arial"/>
                <w:color w:val="212529"/>
                <w:sz w:val="24"/>
                <w:szCs w:val="24"/>
                <w:lang w:val="en-GB"/>
              </w:rPr>
              <w:t xml:space="preserve"> and transparent</w:t>
            </w:r>
            <w:r w:rsidRPr="006F4A03">
              <w:rPr>
                <w:rFonts w:ascii="Arial" w:hAnsi="Arial" w:cs="Arial"/>
                <w:color w:val="212529"/>
                <w:sz w:val="24"/>
                <w:szCs w:val="24"/>
                <w:lang w:val="en-GB"/>
              </w:rPr>
              <w:t xml:space="preserve"> as possible. You </w:t>
            </w:r>
            <w:proofErr w:type="gramStart"/>
            <w:r w:rsidRPr="006F4A03">
              <w:rPr>
                <w:rFonts w:ascii="Arial" w:hAnsi="Arial" w:cs="Arial"/>
                <w:color w:val="212529"/>
                <w:sz w:val="24"/>
                <w:szCs w:val="24"/>
                <w:lang w:val="en-GB"/>
              </w:rPr>
              <w:t>have to</w:t>
            </w:r>
            <w:proofErr w:type="gramEnd"/>
            <w:r w:rsidRPr="006F4A03">
              <w:rPr>
                <w:rFonts w:ascii="Arial" w:hAnsi="Arial" w:cs="Arial"/>
                <w:color w:val="212529"/>
                <w:sz w:val="24"/>
                <w:szCs w:val="24"/>
                <w:lang w:val="en-GB"/>
              </w:rPr>
              <w:t xml:space="preserve"> define what is the most important issue for you and what are you willing to risk communicating it.</w:t>
            </w:r>
          </w:p>
          <w:p w14:paraId="2A366A04" w14:textId="77777777" w:rsidR="00EF2290" w:rsidRPr="006F4A03" w:rsidRDefault="00EF2290" w:rsidP="00EF2290">
            <w:pPr>
              <w:spacing w:line="276" w:lineRule="auto"/>
              <w:jc w:val="both"/>
              <w:rPr>
                <w:rFonts w:ascii="Arial" w:hAnsi="Arial" w:cs="Arial"/>
                <w:b/>
                <w:sz w:val="24"/>
                <w:szCs w:val="24"/>
                <w:lang w:val="en-GB"/>
              </w:rPr>
            </w:pPr>
          </w:p>
        </w:tc>
      </w:tr>
    </w:tbl>
    <w:tbl>
      <w:tblPr>
        <w:tblStyle w:val="TableGrid"/>
        <w:tblpPr w:leftFromText="141" w:rightFromText="141" w:vertAnchor="text" w:horzAnchor="page" w:tblpX="6867" w:tblpY="163"/>
        <w:tblW w:w="0" w:type="auto"/>
        <w:tblLook w:val="04A0" w:firstRow="1" w:lastRow="0" w:firstColumn="1" w:lastColumn="0" w:noHBand="0" w:noVBand="1"/>
      </w:tblPr>
      <w:tblGrid>
        <w:gridCol w:w="4390"/>
      </w:tblGrid>
      <w:tr w:rsidR="00EF2290" w:rsidRPr="00176096" w14:paraId="5DB27625" w14:textId="77777777" w:rsidTr="00EF2290">
        <w:trPr>
          <w:trHeight w:val="2720"/>
        </w:trPr>
        <w:tc>
          <w:tcPr>
            <w:tcW w:w="4390" w:type="dxa"/>
            <w:shd w:val="clear" w:color="auto" w:fill="C3DDF9"/>
          </w:tcPr>
          <w:p w14:paraId="4D413033" w14:textId="77777777" w:rsidR="00EF2290" w:rsidRPr="006F4A03" w:rsidRDefault="00EF2290" w:rsidP="00EF2290">
            <w:pPr>
              <w:spacing w:line="276" w:lineRule="auto"/>
              <w:jc w:val="both"/>
              <w:rPr>
                <w:rFonts w:ascii="Arial" w:hAnsi="Arial" w:cs="Arial"/>
                <w:sz w:val="24"/>
                <w:szCs w:val="24"/>
                <w:lang w:val="en-GB"/>
              </w:rPr>
            </w:pPr>
          </w:p>
          <w:p w14:paraId="58E2EA3E" w14:textId="77777777" w:rsidR="00EF2290" w:rsidRDefault="00EF2290" w:rsidP="00EF2290">
            <w:pPr>
              <w:autoSpaceDE w:val="0"/>
              <w:autoSpaceDN w:val="0"/>
              <w:adjustRightInd w:val="0"/>
              <w:jc w:val="center"/>
              <w:rPr>
                <w:rFonts w:ascii="Arial" w:hAnsi="Arial" w:cs="Arial"/>
                <w:b/>
                <w:bCs/>
                <w:color w:val="212529"/>
                <w:sz w:val="24"/>
                <w:szCs w:val="24"/>
                <w:lang w:val="en-GB"/>
              </w:rPr>
            </w:pPr>
            <w:r w:rsidRPr="006F4A03">
              <w:rPr>
                <w:rFonts w:ascii="Arial" w:hAnsi="Arial" w:cs="Arial"/>
                <w:b/>
                <w:bCs/>
                <w:color w:val="212529"/>
                <w:sz w:val="24"/>
                <w:szCs w:val="24"/>
                <w:lang w:val="en-GB"/>
              </w:rPr>
              <w:t>Be transparent!</w:t>
            </w:r>
          </w:p>
          <w:p w14:paraId="144144F0" w14:textId="77777777" w:rsidR="00EF2290" w:rsidRPr="006F4A03" w:rsidRDefault="00EF2290" w:rsidP="00EF2290">
            <w:pPr>
              <w:autoSpaceDE w:val="0"/>
              <w:autoSpaceDN w:val="0"/>
              <w:adjustRightInd w:val="0"/>
              <w:jc w:val="center"/>
              <w:rPr>
                <w:rFonts w:ascii="Arial" w:hAnsi="Arial" w:cs="Arial"/>
                <w:b/>
                <w:bCs/>
                <w:color w:val="212529"/>
                <w:sz w:val="24"/>
                <w:szCs w:val="24"/>
                <w:lang w:val="en-GB"/>
              </w:rPr>
            </w:pPr>
          </w:p>
          <w:p w14:paraId="26FE5AB2" w14:textId="77777777" w:rsidR="00EF2290" w:rsidRDefault="00EF2290" w:rsidP="00EF2290">
            <w:pPr>
              <w:autoSpaceDE w:val="0"/>
              <w:autoSpaceDN w:val="0"/>
              <w:adjustRightInd w:val="0"/>
              <w:jc w:val="center"/>
              <w:rPr>
                <w:rFonts w:ascii="Arial" w:hAnsi="Arial" w:cs="Arial"/>
                <w:color w:val="212529"/>
                <w:sz w:val="24"/>
                <w:szCs w:val="24"/>
                <w:lang w:val="en-GB"/>
              </w:rPr>
            </w:pPr>
            <w:r w:rsidRPr="006F4A03">
              <w:rPr>
                <w:rFonts w:ascii="Arial" w:hAnsi="Arial" w:cs="Arial"/>
                <w:color w:val="212529"/>
                <w:sz w:val="24"/>
                <w:szCs w:val="24"/>
                <w:lang w:val="en-GB"/>
              </w:rPr>
              <w:t>Don't forget to also be transparent about collaborati</w:t>
            </w:r>
            <w:r>
              <w:rPr>
                <w:rFonts w:ascii="Arial" w:hAnsi="Arial" w:cs="Arial"/>
                <w:color w:val="212529"/>
                <w:sz w:val="24"/>
                <w:szCs w:val="24"/>
                <w:lang w:val="en-GB"/>
              </w:rPr>
              <w:t>ng</w:t>
            </w:r>
            <w:r w:rsidRPr="006F4A03">
              <w:rPr>
                <w:rFonts w:ascii="Arial" w:hAnsi="Arial" w:cs="Arial"/>
                <w:color w:val="212529"/>
                <w:sz w:val="24"/>
                <w:szCs w:val="24"/>
                <w:lang w:val="en-GB"/>
              </w:rPr>
              <w:t xml:space="preserve"> online and remember not only the laws and regulations controlling collaborations but also your transparency obligations as a public actor.</w:t>
            </w:r>
          </w:p>
          <w:p w14:paraId="06EA184A" w14:textId="77777777" w:rsidR="00EF2290" w:rsidRPr="006F4A03" w:rsidRDefault="00EF2290" w:rsidP="00EF2290">
            <w:pPr>
              <w:spacing w:line="276" w:lineRule="auto"/>
              <w:jc w:val="both"/>
              <w:rPr>
                <w:rFonts w:ascii="Arial" w:hAnsi="Arial" w:cs="Arial"/>
                <w:b/>
                <w:sz w:val="24"/>
                <w:szCs w:val="24"/>
                <w:lang w:val="en-GB"/>
              </w:rPr>
            </w:pPr>
          </w:p>
        </w:tc>
      </w:tr>
    </w:tbl>
    <w:p w14:paraId="62B1B857" w14:textId="77777777" w:rsidR="00EF2290" w:rsidRPr="00066670" w:rsidRDefault="00EF2290" w:rsidP="004F6375">
      <w:pPr>
        <w:autoSpaceDE w:val="0"/>
        <w:autoSpaceDN w:val="0"/>
        <w:adjustRightInd w:val="0"/>
        <w:rPr>
          <w:rFonts w:ascii="Arial" w:hAnsi="Arial" w:cs="Arial"/>
          <w:color w:val="212529"/>
          <w:sz w:val="24"/>
          <w:szCs w:val="24"/>
          <w:lang w:val="en-US"/>
        </w:rPr>
      </w:pPr>
    </w:p>
    <w:p w14:paraId="35B5A8ED" w14:textId="77777777" w:rsidR="004F6375" w:rsidRPr="006F4A03" w:rsidRDefault="004F6375">
      <w:pPr>
        <w:rPr>
          <w:rFonts w:ascii="Arial" w:hAnsi="Arial" w:cs="Arial"/>
          <w:sz w:val="24"/>
          <w:szCs w:val="24"/>
          <w:lang w:val="en-GB"/>
        </w:rPr>
      </w:pPr>
    </w:p>
    <w:p w14:paraId="2B8E3366" w14:textId="77777777" w:rsidR="0048577F" w:rsidRPr="006F4A03" w:rsidRDefault="0048577F">
      <w:pPr>
        <w:rPr>
          <w:rFonts w:ascii="Arial" w:hAnsi="Arial" w:cs="Arial"/>
          <w:sz w:val="24"/>
          <w:szCs w:val="24"/>
          <w:lang w:val="en-GB"/>
        </w:rPr>
      </w:pPr>
    </w:p>
    <w:p w14:paraId="51F3B0F2" w14:textId="55D9E124" w:rsidR="00EF2290" w:rsidRDefault="00EF2290" w:rsidP="002C6339">
      <w:pPr>
        <w:jc w:val="both"/>
        <w:rPr>
          <w:rFonts w:ascii="Arial" w:hAnsi="Arial" w:cs="Arial"/>
          <w:lang w:val="en-GB"/>
        </w:rPr>
      </w:pPr>
    </w:p>
    <w:p w14:paraId="229F1266" w14:textId="4B91913F" w:rsidR="00EF2290" w:rsidRDefault="00EF2290" w:rsidP="002C6339">
      <w:pPr>
        <w:jc w:val="both"/>
        <w:rPr>
          <w:rFonts w:ascii="Arial" w:hAnsi="Arial" w:cs="Arial"/>
          <w:lang w:val="en-GB"/>
        </w:rPr>
      </w:pPr>
    </w:p>
    <w:p w14:paraId="2A7DEE96" w14:textId="3C36BC05" w:rsidR="00EF2290" w:rsidRDefault="00EF2290" w:rsidP="002C6339">
      <w:pPr>
        <w:jc w:val="both"/>
        <w:rPr>
          <w:rFonts w:ascii="Arial" w:hAnsi="Arial" w:cs="Arial"/>
          <w:lang w:val="en-GB"/>
        </w:rPr>
      </w:pPr>
    </w:p>
    <w:p w14:paraId="1B70C089" w14:textId="78EDCEE8" w:rsidR="00EF2290" w:rsidRDefault="00EF2290" w:rsidP="002C6339">
      <w:pPr>
        <w:jc w:val="both"/>
        <w:rPr>
          <w:rFonts w:ascii="Arial" w:hAnsi="Arial" w:cs="Arial"/>
          <w:lang w:val="en-GB"/>
        </w:rPr>
      </w:pPr>
    </w:p>
    <w:p w14:paraId="56278A99" w14:textId="45FCF436" w:rsidR="00EF2290" w:rsidRDefault="00EF2290" w:rsidP="002C6339">
      <w:pPr>
        <w:jc w:val="both"/>
        <w:rPr>
          <w:rFonts w:ascii="Arial" w:hAnsi="Arial" w:cs="Arial"/>
          <w:lang w:val="en-GB"/>
        </w:rPr>
      </w:pPr>
    </w:p>
    <w:p w14:paraId="14319349" w14:textId="4CEC1EED" w:rsidR="00EF2290" w:rsidRDefault="00EF2290" w:rsidP="002C6339">
      <w:pPr>
        <w:jc w:val="both"/>
        <w:rPr>
          <w:rFonts w:ascii="Arial" w:hAnsi="Arial" w:cs="Arial"/>
          <w:lang w:val="en-GB"/>
        </w:rPr>
      </w:pPr>
    </w:p>
    <w:p w14:paraId="196B47E9" w14:textId="43B27901" w:rsidR="00EF2290" w:rsidRDefault="00EF2290" w:rsidP="002C6339">
      <w:pPr>
        <w:jc w:val="both"/>
        <w:rPr>
          <w:rFonts w:ascii="Arial" w:hAnsi="Arial" w:cs="Arial"/>
          <w:lang w:val="en-GB"/>
        </w:rPr>
      </w:pPr>
    </w:p>
    <w:p w14:paraId="30D90085" w14:textId="0FF5AA0A" w:rsidR="00EF2290" w:rsidRDefault="00EF2290" w:rsidP="002C6339">
      <w:pPr>
        <w:jc w:val="both"/>
        <w:rPr>
          <w:rFonts w:ascii="Arial" w:hAnsi="Arial" w:cs="Arial"/>
          <w:lang w:val="en-GB"/>
        </w:rPr>
      </w:pPr>
    </w:p>
    <w:p w14:paraId="5E88EC31" w14:textId="45D9F43C" w:rsidR="00EF2290" w:rsidRDefault="00EF2290" w:rsidP="002C6339">
      <w:pPr>
        <w:jc w:val="both"/>
        <w:rPr>
          <w:rFonts w:ascii="Arial" w:hAnsi="Arial" w:cs="Arial"/>
          <w:lang w:val="en-GB"/>
        </w:rPr>
      </w:pPr>
    </w:p>
    <w:p w14:paraId="557B72DE" w14:textId="7BF29D04" w:rsidR="00EF2290" w:rsidRDefault="00EF2290" w:rsidP="002C6339">
      <w:pPr>
        <w:jc w:val="both"/>
        <w:rPr>
          <w:rFonts w:ascii="Arial" w:hAnsi="Arial" w:cs="Arial"/>
          <w:lang w:val="en-GB"/>
        </w:rPr>
      </w:pPr>
    </w:p>
    <w:p w14:paraId="257E91A6" w14:textId="03A65610" w:rsidR="00EF2290" w:rsidRDefault="00EF2290" w:rsidP="002C6339">
      <w:pPr>
        <w:jc w:val="both"/>
        <w:rPr>
          <w:rFonts w:ascii="Arial" w:hAnsi="Arial" w:cs="Arial"/>
          <w:lang w:val="en-GB"/>
        </w:rPr>
      </w:pPr>
    </w:p>
    <w:p w14:paraId="7DD9557D" w14:textId="121DBBCF" w:rsidR="000A6964" w:rsidRPr="006F4A03" w:rsidRDefault="000A6964" w:rsidP="001C61BA">
      <w:pPr>
        <w:rPr>
          <w:rFonts w:ascii="Arial" w:hAnsi="Arial" w:cs="Arial"/>
          <w:lang w:val="en-GB"/>
        </w:rPr>
      </w:pPr>
    </w:p>
    <w:p w14:paraId="1D695D0F" w14:textId="67BA4FB9" w:rsidR="00E134D3" w:rsidRPr="006F4A03" w:rsidRDefault="00E134D3" w:rsidP="00D51FB0">
      <w:pPr>
        <w:spacing w:after="0"/>
        <w:rPr>
          <w:rFonts w:ascii="Arial" w:hAnsi="Arial" w:cs="Arial"/>
          <w:sz w:val="24"/>
          <w:szCs w:val="24"/>
          <w:lang w:val="en-GB"/>
        </w:rPr>
      </w:pPr>
      <w:r w:rsidRPr="006F4A03">
        <w:rPr>
          <w:rFonts w:ascii="Arial" w:hAnsi="Arial" w:cs="Arial"/>
          <w:sz w:val="24"/>
          <w:szCs w:val="24"/>
          <w:lang w:val="en-GB"/>
        </w:rPr>
        <w:br w:type="page"/>
      </w:r>
    </w:p>
    <w:p w14:paraId="40DF4C15" w14:textId="60577B3E" w:rsidR="005440C4" w:rsidRPr="006F4A03" w:rsidRDefault="00426A56" w:rsidP="005440C4">
      <w:pPr>
        <w:jc w:val="both"/>
        <w:rPr>
          <w:rFonts w:ascii="Arial" w:hAnsi="Arial" w:cs="Arial"/>
          <w:sz w:val="24"/>
          <w:szCs w:val="24"/>
          <w:lang w:val="en-GB"/>
        </w:rPr>
      </w:pPr>
      <w:r w:rsidRPr="006F4A03">
        <w:rPr>
          <w:rFonts w:ascii="Arial" w:hAnsi="Arial" w:cs="Arial"/>
          <w:sz w:val="24"/>
          <w:szCs w:val="24"/>
          <w:lang w:val="en-GB"/>
        </w:rPr>
        <w:lastRenderedPageBreak/>
        <w:t xml:space="preserve">Please see the </w:t>
      </w:r>
      <w:r w:rsidR="0014372C" w:rsidRPr="006F4A03">
        <w:rPr>
          <w:rFonts w:ascii="Arial" w:hAnsi="Arial" w:cs="Arial"/>
          <w:sz w:val="24"/>
          <w:szCs w:val="24"/>
          <w:lang w:val="en-GB"/>
        </w:rPr>
        <w:t>publications below for further information:</w:t>
      </w:r>
    </w:p>
    <w:p w14:paraId="5176A0DD" w14:textId="54E30EE7" w:rsidR="005440C4" w:rsidRPr="006F4A03" w:rsidRDefault="00DD6B79" w:rsidP="005440C4">
      <w:pPr>
        <w:jc w:val="both"/>
        <w:rPr>
          <w:rFonts w:ascii="Arial" w:hAnsi="Arial" w:cs="Arial"/>
          <w:lang w:val="en-GB"/>
        </w:rPr>
      </w:pPr>
      <w:r w:rsidRPr="009B0017">
        <w:rPr>
          <w:rFonts w:ascii="Arial" w:hAnsi="Arial" w:cs="Arial"/>
          <w:sz w:val="24"/>
          <w:szCs w:val="24"/>
          <w:lang w:val="en-US"/>
        </w:rPr>
        <w:t xml:space="preserve">Bullock, K. (2017). The police use of social media: transformation or </w:t>
      </w:r>
      <w:proofErr w:type="spellStart"/>
      <w:proofErr w:type="gramStart"/>
      <w:r w:rsidRPr="009B0017">
        <w:rPr>
          <w:rFonts w:ascii="Arial" w:hAnsi="Arial" w:cs="Arial"/>
          <w:sz w:val="24"/>
          <w:szCs w:val="24"/>
          <w:lang w:val="en-US"/>
        </w:rPr>
        <w:t>normalisation</w:t>
      </w:r>
      <w:proofErr w:type="spellEnd"/>
      <w:r w:rsidRPr="009B0017">
        <w:rPr>
          <w:rFonts w:ascii="Arial" w:hAnsi="Arial" w:cs="Arial"/>
          <w:sz w:val="24"/>
          <w:szCs w:val="24"/>
          <w:lang w:val="en-US"/>
        </w:rPr>
        <w:t>?,</w:t>
      </w:r>
      <w:proofErr w:type="gramEnd"/>
      <w:r w:rsidRPr="009B0017">
        <w:rPr>
          <w:rFonts w:ascii="Arial" w:hAnsi="Arial" w:cs="Arial"/>
          <w:sz w:val="24"/>
          <w:szCs w:val="24"/>
          <w:lang w:val="en-US"/>
        </w:rPr>
        <w:t xml:space="preserve"> </w:t>
      </w:r>
      <w:r w:rsidRPr="009B0017">
        <w:rPr>
          <w:rFonts w:ascii="Arial" w:hAnsi="Arial" w:cs="Arial"/>
          <w:i/>
          <w:iCs/>
          <w:sz w:val="24"/>
          <w:szCs w:val="24"/>
          <w:lang w:val="en-US"/>
        </w:rPr>
        <w:t>Social Policy and Society</w:t>
      </w:r>
      <w:r w:rsidRPr="009B0017">
        <w:rPr>
          <w:rFonts w:ascii="Arial" w:hAnsi="Arial" w:cs="Arial"/>
          <w:sz w:val="24"/>
          <w:szCs w:val="24"/>
          <w:lang w:val="en-US"/>
        </w:rPr>
        <w:t xml:space="preserve">, 17(2), 245-258. </w:t>
      </w:r>
      <w:hyperlink r:id="rId26" w:history="1">
        <w:r w:rsidRPr="00176096">
          <w:rPr>
            <w:rStyle w:val="Hyperlink"/>
            <w:rFonts w:ascii="Arial" w:hAnsi="Arial" w:cs="Arial"/>
            <w:sz w:val="24"/>
            <w:szCs w:val="24"/>
            <w:lang w:val="en-US"/>
          </w:rPr>
          <w:t>Online version of the article</w:t>
        </w:r>
      </w:hyperlink>
      <w:r w:rsidRPr="00176096">
        <w:rPr>
          <w:rFonts w:ascii="Arial" w:hAnsi="Arial" w:cs="Arial"/>
          <w:sz w:val="24"/>
          <w:szCs w:val="24"/>
          <w:lang w:val="en-US"/>
        </w:rPr>
        <w:t>.</w:t>
      </w:r>
    </w:p>
    <w:p w14:paraId="404DB6A4" w14:textId="0C480C79" w:rsidR="00176096" w:rsidRDefault="00176096" w:rsidP="00176096">
      <w:pPr>
        <w:spacing w:after="0" w:line="240" w:lineRule="auto"/>
        <w:rPr>
          <w:rFonts w:ascii="Arial" w:eastAsia="Times New Roman" w:hAnsi="Arial" w:cs="Arial"/>
          <w:color w:val="000000"/>
          <w:sz w:val="24"/>
          <w:szCs w:val="24"/>
          <w:shd w:val="clear" w:color="auto" w:fill="FFFFFF"/>
          <w:lang w:val="en-FI" w:eastAsia="en-GB"/>
        </w:rPr>
      </w:pPr>
      <w:r w:rsidRPr="00176096">
        <w:rPr>
          <w:rFonts w:ascii="Arial" w:eastAsia="Times New Roman" w:hAnsi="Arial" w:cs="Arial"/>
          <w:color w:val="000000"/>
          <w:sz w:val="24"/>
          <w:szCs w:val="24"/>
          <w:shd w:val="clear" w:color="auto" w:fill="FFFFFF"/>
          <w:lang w:val="en-FI" w:eastAsia="en-GB"/>
        </w:rPr>
        <w:t>Gallotti, R., Valle, F., Castaldo, N., Sacco, P., &amp; De Domenico, M. (2020). Assessing the risks of ‘infodemics’ in response to COVID-19 epidemics. </w:t>
      </w:r>
      <w:r w:rsidRPr="00176096">
        <w:rPr>
          <w:rFonts w:ascii="Arial" w:eastAsia="Times New Roman" w:hAnsi="Arial" w:cs="Arial"/>
          <w:i/>
          <w:iCs/>
          <w:color w:val="000000"/>
          <w:sz w:val="24"/>
          <w:szCs w:val="24"/>
          <w:lang w:val="en-FI" w:eastAsia="en-GB"/>
        </w:rPr>
        <w:t>Nature Human Behaviour</w:t>
      </w:r>
      <w:r w:rsidRPr="00176096">
        <w:rPr>
          <w:rFonts w:ascii="Arial" w:eastAsia="Times New Roman" w:hAnsi="Arial" w:cs="Arial"/>
          <w:color w:val="000000"/>
          <w:sz w:val="24"/>
          <w:szCs w:val="24"/>
          <w:shd w:val="clear" w:color="auto" w:fill="FFFFFF"/>
          <w:lang w:val="en-FI" w:eastAsia="en-GB"/>
        </w:rPr>
        <w:t>, 4(12), 1285-1293.</w:t>
      </w:r>
    </w:p>
    <w:p w14:paraId="43133208" w14:textId="77777777" w:rsidR="00176096" w:rsidRPr="00176096" w:rsidRDefault="00176096" w:rsidP="00176096">
      <w:pPr>
        <w:spacing w:after="0" w:line="240" w:lineRule="auto"/>
        <w:rPr>
          <w:rFonts w:ascii="Arial" w:eastAsia="Times New Roman" w:hAnsi="Arial" w:cs="Arial"/>
          <w:sz w:val="24"/>
          <w:szCs w:val="24"/>
          <w:lang w:val="en-FI" w:eastAsia="en-GB"/>
        </w:rPr>
      </w:pPr>
    </w:p>
    <w:p w14:paraId="483892DA" w14:textId="05C29E21" w:rsidR="00DD6B79" w:rsidRPr="00884FBB" w:rsidRDefault="00DD6B79" w:rsidP="00DD6B79">
      <w:pPr>
        <w:spacing w:line="276" w:lineRule="auto"/>
        <w:jc w:val="both"/>
        <w:rPr>
          <w:rFonts w:ascii="Arial" w:hAnsi="Arial" w:cs="Arial"/>
          <w:strike/>
          <w:color w:val="FF0000"/>
          <w:sz w:val="24"/>
          <w:szCs w:val="24"/>
          <w:lang w:val="en-US"/>
        </w:rPr>
      </w:pPr>
      <w:r w:rsidRPr="00884FBB">
        <w:rPr>
          <w:rFonts w:ascii="Arial" w:hAnsi="Arial" w:cs="Arial"/>
          <w:sz w:val="24"/>
          <w:szCs w:val="24"/>
          <w:lang w:val="en-US"/>
        </w:rPr>
        <w:t xml:space="preserve">Hansson S. et al. (2019). </w:t>
      </w:r>
      <w:r w:rsidRPr="00884FBB">
        <w:rPr>
          <w:rFonts w:ascii="Arial" w:hAnsi="Arial" w:cs="Arial"/>
          <w:i/>
          <w:iCs/>
          <w:sz w:val="24"/>
          <w:szCs w:val="24"/>
          <w:lang w:val="en-US"/>
        </w:rPr>
        <w:t xml:space="preserve">D1.4 report on communication </w:t>
      </w:r>
      <w:proofErr w:type="spellStart"/>
      <w:r w:rsidRPr="00884FBB">
        <w:rPr>
          <w:rFonts w:ascii="Arial" w:hAnsi="Arial" w:cs="Arial"/>
          <w:i/>
          <w:iCs/>
          <w:sz w:val="24"/>
          <w:szCs w:val="24"/>
          <w:lang w:val="en-US"/>
        </w:rPr>
        <w:t>behaviour</w:t>
      </w:r>
      <w:proofErr w:type="spellEnd"/>
      <w:r w:rsidRPr="00884FBB">
        <w:rPr>
          <w:rFonts w:ascii="Arial" w:hAnsi="Arial" w:cs="Arial"/>
          <w:i/>
          <w:iCs/>
          <w:sz w:val="24"/>
          <w:szCs w:val="24"/>
          <w:lang w:val="en-US"/>
        </w:rPr>
        <w:t xml:space="preserve"> and use of social media in Europe</w:t>
      </w:r>
      <w:r w:rsidRPr="00884FBB">
        <w:rPr>
          <w:rFonts w:ascii="Arial" w:hAnsi="Arial" w:cs="Arial"/>
          <w:sz w:val="24"/>
          <w:szCs w:val="24"/>
          <w:lang w:val="en-US"/>
        </w:rPr>
        <w:t>, BuildERS project</w:t>
      </w:r>
      <w:r>
        <w:rPr>
          <w:rFonts w:ascii="Arial" w:hAnsi="Arial" w:cs="Arial"/>
          <w:sz w:val="24"/>
          <w:szCs w:val="24"/>
          <w:lang w:val="en-US"/>
        </w:rPr>
        <w:t>.</w:t>
      </w:r>
      <w:r w:rsidR="006C4996">
        <w:rPr>
          <w:rFonts w:ascii="Arial" w:hAnsi="Arial" w:cs="Arial"/>
          <w:sz w:val="24"/>
          <w:szCs w:val="24"/>
          <w:lang w:val="en-US"/>
        </w:rPr>
        <w:t xml:space="preserve"> Access online here.</w:t>
      </w:r>
    </w:p>
    <w:p w14:paraId="4A2476B9" w14:textId="74E5865D" w:rsidR="006C4996" w:rsidRPr="00176096" w:rsidRDefault="006C4996" w:rsidP="006C4996">
      <w:pPr>
        <w:spacing w:after="0" w:line="240" w:lineRule="auto"/>
        <w:rPr>
          <w:rFonts w:ascii="Arial" w:eastAsia="Times New Roman" w:hAnsi="Arial" w:cs="Arial"/>
          <w:color w:val="222222"/>
          <w:sz w:val="24"/>
          <w:szCs w:val="24"/>
          <w:shd w:val="clear" w:color="auto" w:fill="FFFFFF"/>
          <w:lang w:val="en-US" w:eastAsia="en-GB"/>
        </w:rPr>
      </w:pPr>
      <w:r w:rsidRPr="0027359B">
        <w:rPr>
          <w:rFonts w:ascii="Arial" w:eastAsia="Times New Roman" w:hAnsi="Arial" w:cs="Arial"/>
          <w:color w:val="222222"/>
          <w:sz w:val="24"/>
          <w:szCs w:val="24"/>
          <w:shd w:val="clear" w:color="auto" w:fill="FFFFFF"/>
          <w:lang w:val="en-FI" w:eastAsia="en-GB"/>
        </w:rPr>
        <w:t>Luge, T. (2017). How to use social media to better engage people affected by crises. </w:t>
      </w:r>
      <w:r w:rsidRPr="0027359B">
        <w:rPr>
          <w:rFonts w:ascii="Arial" w:eastAsia="Times New Roman" w:hAnsi="Arial" w:cs="Arial"/>
          <w:color w:val="222222"/>
          <w:sz w:val="24"/>
          <w:szCs w:val="24"/>
          <w:lang w:val="en-FI" w:eastAsia="en-GB"/>
        </w:rPr>
        <w:t>A Brief Guide for those Using Social Media in Humanitarian Organizations (ICRC. IFRC. OCHA, 2017)</w:t>
      </w:r>
      <w:r w:rsidRPr="00176096">
        <w:rPr>
          <w:rFonts w:ascii="Arial" w:eastAsia="Times New Roman" w:hAnsi="Arial" w:cs="Arial"/>
          <w:color w:val="222222"/>
          <w:sz w:val="24"/>
          <w:szCs w:val="24"/>
          <w:shd w:val="clear" w:color="auto" w:fill="FFFFFF"/>
          <w:lang w:val="en-US" w:eastAsia="en-GB"/>
        </w:rPr>
        <w:t xml:space="preserve">. Access online </w:t>
      </w:r>
      <w:hyperlink r:id="rId27" w:history="1">
        <w:r w:rsidRPr="00176096">
          <w:rPr>
            <w:rStyle w:val="Hyperlink"/>
            <w:rFonts w:ascii="Arial" w:eastAsia="Times New Roman" w:hAnsi="Arial" w:cs="Arial"/>
            <w:sz w:val="24"/>
            <w:szCs w:val="24"/>
            <w:shd w:val="clear" w:color="auto" w:fill="FFFFFF"/>
            <w:lang w:val="en-US" w:eastAsia="en-GB"/>
          </w:rPr>
          <w:t>here.</w:t>
        </w:r>
      </w:hyperlink>
    </w:p>
    <w:p w14:paraId="1A7CEF1A" w14:textId="77777777" w:rsidR="006C4996" w:rsidRPr="00176096" w:rsidRDefault="006C4996" w:rsidP="006C4996">
      <w:pPr>
        <w:spacing w:after="0" w:line="240" w:lineRule="auto"/>
        <w:rPr>
          <w:rFonts w:ascii="Times New Roman" w:eastAsia="Times New Roman" w:hAnsi="Times New Roman" w:cs="Times New Roman"/>
          <w:sz w:val="24"/>
          <w:szCs w:val="24"/>
          <w:lang w:val="en-US" w:eastAsia="en-GB"/>
        </w:rPr>
      </w:pPr>
    </w:p>
    <w:p w14:paraId="4D2891CD" w14:textId="7EA875FE" w:rsidR="00A1680E" w:rsidRPr="00176096" w:rsidRDefault="008D3E7B" w:rsidP="0036227E">
      <w:pPr>
        <w:spacing w:line="276" w:lineRule="auto"/>
        <w:jc w:val="both"/>
        <w:rPr>
          <w:rFonts w:ascii="Arial" w:hAnsi="Arial" w:cs="Arial"/>
          <w:sz w:val="24"/>
          <w:szCs w:val="24"/>
          <w:lang w:val="en-US"/>
        </w:rPr>
      </w:pPr>
      <w:proofErr w:type="spellStart"/>
      <w:r w:rsidRPr="00066670">
        <w:rPr>
          <w:rFonts w:ascii="Arial" w:hAnsi="Arial" w:cs="Arial"/>
          <w:sz w:val="24"/>
          <w:szCs w:val="24"/>
          <w:lang w:val="en-US"/>
        </w:rPr>
        <w:t>Morsut</w:t>
      </w:r>
      <w:proofErr w:type="spellEnd"/>
      <w:r w:rsidRPr="00066670">
        <w:rPr>
          <w:rFonts w:ascii="Arial" w:hAnsi="Arial" w:cs="Arial"/>
          <w:sz w:val="24"/>
          <w:szCs w:val="24"/>
          <w:lang w:val="en-US"/>
        </w:rPr>
        <w:t xml:space="preserve"> C. et al. (2020). </w:t>
      </w:r>
      <w:r w:rsidRPr="00066670">
        <w:rPr>
          <w:rFonts w:ascii="Arial" w:hAnsi="Arial" w:cs="Arial"/>
          <w:i/>
          <w:iCs/>
          <w:sz w:val="24"/>
          <w:szCs w:val="24"/>
          <w:lang w:val="en-US"/>
        </w:rPr>
        <w:t>D1.2 Final report of the unified theoretical framework on the concepts of risk awareness, social capital, vulnerability, resilience and their interdependencies</w:t>
      </w:r>
      <w:r w:rsidRPr="00066670">
        <w:rPr>
          <w:rFonts w:ascii="Arial" w:hAnsi="Arial" w:cs="Arial"/>
          <w:sz w:val="24"/>
          <w:szCs w:val="24"/>
          <w:lang w:val="en-US"/>
        </w:rPr>
        <w:t>, BuildERS project</w:t>
      </w:r>
      <w:r w:rsidR="00DD6B79">
        <w:rPr>
          <w:rFonts w:ascii="Arial" w:hAnsi="Arial" w:cs="Arial"/>
          <w:sz w:val="24"/>
          <w:szCs w:val="24"/>
          <w:lang w:val="en-US"/>
        </w:rPr>
        <w:t>.</w:t>
      </w:r>
      <w:r w:rsidRPr="00066670">
        <w:rPr>
          <w:rFonts w:ascii="Arial" w:hAnsi="Arial" w:cs="Arial"/>
          <w:sz w:val="24"/>
          <w:szCs w:val="24"/>
          <w:lang w:val="en-US"/>
        </w:rPr>
        <w:t xml:space="preserve"> </w:t>
      </w:r>
    </w:p>
    <w:p w14:paraId="3FB7C6D1" w14:textId="77777777" w:rsidR="00DD6B79" w:rsidRPr="005D77AD" w:rsidRDefault="00DD6B79" w:rsidP="00DD6B79">
      <w:pPr>
        <w:autoSpaceDE w:val="0"/>
        <w:autoSpaceDN w:val="0"/>
        <w:adjustRightInd w:val="0"/>
        <w:spacing w:after="0" w:line="240" w:lineRule="auto"/>
        <w:rPr>
          <w:rFonts w:ascii="Arial" w:hAnsi="Arial" w:cs="Arial"/>
          <w:color w:val="0F0D29"/>
          <w:sz w:val="24"/>
          <w:szCs w:val="24"/>
          <w:lang w:val="en-GB"/>
        </w:rPr>
      </w:pPr>
      <w:r w:rsidRPr="005D77AD">
        <w:rPr>
          <w:rFonts w:ascii="Arial" w:hAnsi="Arial" w:cs="Arial"/>
          <w:color w:val="0F0D29"/>
          <w:sz w:val="24"/>
          <w:szCs w:val="24"/>
          <w:lang w:val="en-GB"/>
        </w:rPr>
        <w:t xml:space="preserve">NESA (2020). Vocabulary </w:t>
      </w:r>
      <w:proofErr w:type="gramStart"/>
      <w:r w:rsidRPr="005D77AD">
        <w:rPr>
          <w:rFonts w:ascii="Arial" w:hAnsi="Arial" w:cs="Arial"/>
          <w:color w:val="0F0D29"/>
          <w:sz w:val="24"/>
          <w:szCs w:val="24"/>
          <w:lang w:val="en-GB"/>
        </w:rPr>
        <w:t>in</w:t>
      </w:r>
      <w:proofErr w:type="gramEnd"/>
      <w:r w:rsidRPr="005D77AD">
        <w:rPr>
          <w:rFonts w:ascii="Arial" w:hAnsi="Arial" w:cs="Arial"/>
          <w:color w:val="0F0D29"/>
          <w:sz w:val="24"/>
          <w:szCs w:val="24"/>
          <w:lang w:val="en-GB"/>
        </w:rPr>
        <w:t xml:space="preserve"> the website of Finnish national emergency supply agency.</w:t>
      </w:r>
    </w:p>
    <w:p w14:paraId="08531DE4" w14:textId="77777777" w:rsidR="00DD6B79" w:rsidRPr="005D77AD" w:rsidRDefault="00DD6B79" w:rsidP="00DD6B79">
      <w:pPr>
        <w:spacing w:line="276" w:lineRule="auto"/>
        <w:jc w:val="both"/>
        <w:rPr>
          <w:rFonts w:ascii="Arial" w:hAnsi="Arial" w:cs="Arial"/>
          <w:color w:val="0F0D29"/>
          <w:sz w:val="24"/>
          <w:szCs w:val="24"/>
          <w:lang w:val="en-GB"/>
        </w:rPr>
      </w:pPr>
      <w:r w:rsidRPr="005D77AD">
        <w:rPr>
          <w:rFonts w:ascii="Arial" w:hAnsi="Arial" w:cs="Arial"/>
          <w:color w:val="0F0D29"/>
          <w:sz w:val="24"/>
          <w:szCs w:val="24"/>
          <w:lang w:val="en-GB"/>
        </w:rPr>
        <w:t>https://www.huoltovarmuuskeskus.fi/sanasto/#h (Only in Finnish).</w:t>
      </w:r>
    </w:p>
    <w:p w14:paraId="47575E9F" w14:textId="7207AC41" w:rsidR="00716924" w:rsidRDefault="00A1680E" w:rsidP="00DD6B79">
      <w:pPr>
        <w:autoSpaceDE w:val="0"/>
        <w:autoSpaceDN w:val="0"/>
        <w:adjustRightInd w:val="0"/>
        <w:spacing w:after="0" w:line="240" w:lineRule="auto"/>
        <w:rPr>
          <w:rFonts w:ascii="Arial" w:hAnsi="Arial" w:cs="Arial"/>
          <w:color w:val="0F0D29"/>
          <w:sz w:val="24"/>
          <w:szCs w:val="24"/>
          <w:lang w:val="en-GB"/>
        </w:rPr>
      </w:pPr>
      <w:proofErr w:type="spellStart"/>
      <w:r w:rsidRPr="00066670">
        <w:rPr>
          <w:rFonts w:ascii="Arial" w:hAnsi="Arial" w:cs="Arial"/>
          <w:color w:val="0F0D29"/>
          <w:sz w:val="24"/>
          <w:szCs w:val="24"/>
          <w:lang w:val="en-GB"/>
        </w:rPr>
        <w:t>Torpan</w:t>
      </w:r>
      <w:proofErr w:type="spellEnd"/>
      <w:r w:rsidRPr="00066670">
        <w:rPr>
          <w:rFonts w:ascii="Arial" w:hAnsi="Arial" w:cs="Arial"/>
          <w:color w:val="0F0D29"/>
          <w:sz w:val="24"/>
          <w:szCs w:val="24"/>
          <w:lang w:val="en-GB"/>
        </w:rPr>
        <w:t xml:space="preserve">, S., Hansson, S. and </w:t>
      </w:r>
      <w:proofErr w:type="spellStart"/>
      <w:r w:rsidRPr="00066670">
        <w:rPr>
          <w:rFonts w:ascii="Arial" w:hAnsi="Arial" w:cs="Arial"/>
          <w:color w:val="0F0D29"/>
          <w:sz w:val="24"/>
          <w:szCs w:val="24"/>
          <w:lang w:val="en-GB"/>
        </w:rPr>
        <w:t>Orru</w:t>
      </w:r>
      <w:proofErr w:type="spellEnd"/>
      <w:r w:rsidRPr="00066670">
        <w:rPr>
          <w:rFonts w:ascii="Arial" w:hAnsi="Arial" w:cs="Arial"/>
          <w:color w:val="0F0D29"/>
          <w:sz w:val="24"/>
          <w:szCs w:val="24"/>
          <w:lang w:val="en-GB"/>
        </w:rPr>
        <w:t>, K. (2019). Handling misinformation and social media use in crises</w:t>
      </w:r>
      <w:r w:rsidR="00DD6B79">
        <w:rPr>
          <w:rFonts w:ascii="Arial" w:hAnsi="Arial" w:cs="Arial"/>
          <w:color w:val="0F0D29"/>
          <w:sz w:val="24"/>
          <w:szCs w:val="24"/>
          <w:lang w:val="en-GB"/>
        </w:rPr>
        <w:t xml:space="preserve"> </w:t>
      </w:r>
      <w:r w:rsidRPr="00066670">
        <w:rPr>
          <w:rFonts w:ascii="Arial" w:hAnsi="Arial" w:cs="Arial"/>
          <w:color w:val="0F0D29"/>
          <w:sz w:val="24"/>
          <w:szCs w:val="24"/>
          <w:lang w:val="en-GB"/>
        </w:rPr>
        <w:t>- Estonian experiences. Country report on institutional aspects of resilience management</w:t>
      </w:r>
      <w:r w:rsidR="00DD6B79">
        <w:rPr>
          <w:rFonts w:ascii="Arial" w:hAnsi="Arial" w:cs="Arial"/>
          <w:color w:val="0F0D29"/>
          <w:sz w:val="24"/>
          <w:szCs w:val="24"/>
          <w:lang w:val="en-GB"/>
        </w:rPr>
        <w:t xml:space="preserve"> </w:t>
      </w:r>
      <w:r w:rsidRPr="00066670">
        <w:rPr>
          <w:rFonts w:ascii="Arial" w:hAnsi="Arial" w:cs="Arial"/>
          <w:color w:val="0F0D29"/>
          <w:sz w:val="24"/>
          <w:szCs w:val="24"/>
          <w:lang w:val="en-GB"/>
        </w:rPr>
        <w:t>in BuildERS project. University of Tartu, Tartu, Estonia.</w:t>
      </w:r>
    </w:p>
    <w:p w14:paraId="2B684030" w14:textId="77777777" w:rsidR="00DD6B79" w:rsidRPr="00066670" w:rsidRDefault="00DD6B79" w:rsidP="00066670">
      <w:pPr>
        <w:autoSpaceDE w:val="0"/>
        <w:autoSpaceDN w:val="0"/>
        <w:adjustRightInd w:val="0"/>
        <w:spacing w:after="0" w:line="240" w:lineRule="auto"/>
        <w:rPr>
          <w:rFonts w:ascii="Arial" w:hAnsi="Arial" w:cs="Arial"/>
          <w:color w:val="0F0D29"/>
          <w:sz w:val="24"/>
          <w:szCs w:val="24"/>
          <w:lang w:val="en-GB"/>
        </w:rPr>
      </w:pPr>
    </w:p>
    <w:p w14:paraId="0EDBAFDB" w14:textId="79638535" w:rsidR="00716924" w:rsidRPr="00066670" w:rsidRDefault="00716924" w:rsidP="00066670">
      <w:pPr>
        <w:autoSpaceDE w:val="0"/>
        <w:autoSpaceDN w:val="0"/>
        <w:adjustRightInd w:val="0"/>
        <w:spacing w:after="0" w:line="240" w:lineRule="auto"/>
        <w:rPr>
          <w:rFonts w:ascii="Arial" w:hAnsi="Arial" w:cs="Arial"/>
          <w:color w:val="0F0D29"/>
          <w:sz w:val="24"/>
          <w:szCs w:val="24"/>
          <w:lang w:val="en-GB"/>
        </w:rPr>
      </w:pPr>
      <w:r w:rsidRPr="00066670">
        <w:rPr>
          <w:rFonts w:ascii="Arial" w:hAnsi="Arial" w:cs="Arial"/>
          <w:color w:val="0F0D29"/>
          <w:sz w:val="24"/>
          <w:szCs w:val="24"/>
          <w:lang w:val="en-GB"/>
        </w:rPr>
        <w:t xml:space="preserve">TNS </w:t>
      </w:r>
      <w:proofErr w:type="spellStart"/>
      <w:r w:rsidRPr="00066670">
        <w:rPr>
          <w:rFonts w:ascii="Arial" w:hAnsi="Arial" w:cs="Arial"/>
          <w:color w:val="0F0D29"/>
          <w:sz w:val="24"/>
          <w:szCs w:val="24"/>
          <w:lang w:val="en-GB"/>
        </w:rPr>
        <w:t>Emor</w:t>
      </w:r>
      <w:proofErr w:type="spellEnd"/>
      <w:r w:rsidRPr="00066670">
        <w:rPr>
          <w:rFonts w:ascii="Arial" w:hAnsi="Arial" w:cs="Arial"/>
          <w:color w:val="0F0D29"/>
          <w:sz w:val="24"/>
          <w:szCs w:val="24"/>
          <w:lang w:val="en-GB"/>
        </w:rPr>
        <w:t xml:space="preserve"> (2016). Study on population’s knowledge on crisis behaviour. Commissioned by Estonian</w:t>
      </w:r>
      <w:r w:rsidR="00DD6B79">
        <w:rPr>
          <w:rFonts w:ascii="Arial" w:hAnsi="Arial" w:cs="Arial"/>
          <w:color w:val="0F0D29"/>
          <w:sz w:val="24"/>
          <w:szCs w:val="24"/>
          <w:lang w:val="en-GB"/>
        </w:rPr>
        <w:t xml:space="preserve"> </w:t>
      </w:r>
      <w:r w:rsidRPr="00066670">
        <w:rPr>
          <w:rFonts w:ascii="Arial" w:hAnsi="Arial" w:cs="Arial"/>
          <w:color w:val="0F0D29"/>
          <w:sz w:val="24"/>
          <w:szCs w:val="24"/>
          <w:lang w:val="en-GB"/>
        </w:rPr>
        <w:t>Rescue Board. Tallinn, Estonia.</w:t>
      </w:r>
    </w:p>
    <w:p w14:paraId="4852964F" w14:textId="6F5FB89C" w:rsidR="00716924" w:rsidRDefault="00716924" w:rsidP="00716924">
      <w:pPr>
        <w:spacing w:line="276" w:lineRule="auto"/>
        <w:jc w:val="both"/>
        <w:rPr>
          <w:rFonts w:ascii="Arial" w:hAnsi="Arial" w:cs="Arial"/>
          <w:color w:val="0F0D29"/>
          <w:sz w:val="24"/>
          <w:szCs w:val="24"/>
          <w:lang w:val="en-GB"/>
        </w:rPr>
      </w:pPr>
    </w:p>
    <w:p w14:paraId="463A186E" w14:textId="77777777" w:rsidR="00176096" w:rsidRDefault="00176096" w:rsidP="00716924">
      <w:pPr>
        <w:spacing w:line="276" w:lineRule="auto"/>
        <w:jc w:val="both"/>
        <w:rPr>
          <w:rFonts w:ascii="Arial" w:hAnsi="Arial" w:cs="Arial"/>
          <w:color w:val="0F0D29"/>
          <w:sz w:val="24"/>
          <w:szCs w:val="24"/>
          <w:lang w:val="en-GB"/>
        </w:rPr>
      </w:pPr>
    </w:p>
    <w:p w14:paraId="29781B3F" w14:textId="77777777" w:rsidR="006C4996" w:rsidRPr="00066670" w:rsidRDefault="006C4996" w:rsidP="00716924">
      <w:pPr>
        <w:spacing w:line="276" w:lineRule="auto"/>
        <w:jc w:val="both"/>
        <w:rPr>
          <w:rFonts w:ascii="Arial" w:hAnsi="Arial" w:cs="Arial"/>
          <w:color w:val="0F0D29"/>
          <w:sz w:val="24"/>
          <w:szCs w:val="24"/>
          <w:lang w:val="en-GB"/>
        </w:rPr>
      </w:pPr>
    </w:p>
    <w:p w14:paraId="4672C809" w14:textId="7A5F7F99" w:rsidR="000114F1" w:rsidRPr="00BF0F43" w:rsidRDefault="000114F1" w:rsidP="005440C4">
      <w:pPr>
        <w:spacing w:line="276" w:lineRule="auto"/>
        <w:jc w:val="both"/>
        <w:rPr>
          <w:rFonts w:ascii="Arial" w:hAnsi="Arial" w:cs="Arial"/>
          <w:strike/>
          <w:color w:val="FF0000"/>
          <w:lang w:val="en-GB"/>
        </w:rPr>
      </w:pPr>
    </w:p>
    <w:sectPr w:rsidR="000114F1" w:rsidRPr="00BF0F43" w:rsidSect="00CF62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68526" w14:textId="77777777" w:rsidR="001B29CD" w:rsidRDefault="001B29CD" w:rsidP="00C11876">
      <w:pPr>
        <w:spacing w:after="0" w:line="240" w:lineRule="auto"/>
      </w:pPr>
      <w:r>
        <w:separator/>
      </w:r>
    </w:p>
  </w:endnote>
  <w:endnote w:type="continuationSeparator" w:id="0">
    <w:p w14:paraId="2F1745D7" w14:textId="77777777" w:rsidR="001B29CD" w:rsidRDefault="001B29CD" w:rsidP="00C11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5CB67" w14:textId="77777777" w:rsidR="001B29CD" w:rsidRDefault="001B29CD" w:rsidP="00C11876">
      <w:pPr>
        <w:spacing w:after="0" w:line="240" w:lineRule="auto"/>
      </w:pPr>
      <w:r>
        <w:separator/>
      </w:r>
    </w:p>
  </w:footnote>
  <w:footnote w:type="continuationSeparator" w:id="0">
    <w:p w14:paraId="139ABEDF" w14:textId="77777777" w:rsidR="001B29CD" w:rsidRDefault="001B29CD" w:rsidP="00C11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97E"/>
    <w:multiLevelType w:val="hybridMultilevel"/>
    <w:tmpl w:val="5804FA7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22A83E1A"/>
    <w:multiLevelType w:val="hybridMultilevel"/>
    <w:tmpl w:val="367A2E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070854"/>
    <w:multiLevelType w:val="hybridMultilevel"/>
    <w:tmpl w:val="5810EB9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24703AE"/>
    <w:multiLevelType w:val="hybridMultilevel"/>
    <w:tmpl w:val="B7804A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8637FBA"/>
    <w:multiLevelType w:val="hybridMultilevel"/>
    <w:tmpl w:val="BC0CCEF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3BED319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ECA7FB9"/>
    <w:multiLevelType w:val="hybridMultilevel"/>
    <w:tmpl w:val="3BC66A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583E07CD"/>
    <w:multiLevelType w:val="hybridMultilevel"/>
    <w:tmpl w:val="EC5AD1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C6E428A"/>
    <w:multiLevelType w:val="hybridMultilevel"/>
    <w:tmpl w:val="B3BA71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13C042E"/>
    <w:multiLevelType w:val="hybridMultilevel"/>
    <w:tmpl w:val="094CE4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38E130E"/>
    <w:multiLevelType w:val="hybridMultilevel"/>
    <w:tmpl w:val="74684AC8"/>
    <w:lvl w:ilvl="0" w:tplc="040B0001">
      <w:start w:val="1"/>
      <w:numFmt w:val="bullet"/>
      <w:lvlText w:val=""/>
      <w:lvlJc w:val="left"/>
      <w:pPr>
        <w:ind w:left="780" w:hanging="360"/>
      </w:pPr>
      <w:rPr>
        <w:rFonts w:ascii="Symbol" w:hAnsi="Symbol" w:hint="default"/>
      </w:rPr>
    </w:lvl>
    <w:lvl w:ilvl="1" w:tplc="040B0003">
      <w:start w:val="1"/>
      <w:numFmt w:val="bullet"/>
      <w:lvlText w:val="o"/>
      <w:lvlJc w:val="left"/>
      <w:pPr>
        <w:ind w:left="1500" w:hanging="360"/>
      </w:pPr>
      <w:rPr>
        <w:rFonts w:ascii="Courier New" w:hAnsi="Courier New" w:cs="Courier New" w:hint="default"/>
      </w:rPr>
    </w:lvl>
    <w:lvl w:ilvl="2" w:tplc="040B0005">
      <w:start w:val="1"/>
      <w:numFmt w:val="bullet"/>
      <w:lvlText w:val=""/>
      <w:lvlJc w:val="left"/>
      <w:pPr>
        <w:ind w:left="2220" w:hanging="360"/>
      </w:pPr>
      <w:rPr>
        <w:rFonts w:ascii="Wingdings" w:hAnsi="Wingdings" w:hint="default"/>
      </w:rPr>
    </w:lvl>
    <w:lvl w:ilvl="3" w:tplc="040B0001">
      <w:start w:val="1"/>
      <w:numFmt w:val="bullet"/>
      <w:lvlText w:val=""/>
      <w:lvlJc w:val="left"/>
      <w:pPr>
        <w:ind w:left="2940" w:hanging="360"/>
      </w:pPr>
      <w:rPr>
        <w:rFonts w:ascii="Symbol" w:hAnsi="Symbol" w:hint="default"/>
      </w:rPr>
    </w:lvl>
    <w:lvl w:ilvl="4" w:tplc="040B0003">
      <w:start w:val="1"/>
      <w:numFmt w:val="bullet"/>
      <w:lvlText w:val="o"/>
      <w:lvlJc w:val="left"/>
      <w:pPr>
        <w:ind w:left="3660" w:hanging="360"/>
      </w:pPr>
      <w:rPr>
        <w:rFonts w:ascii="Courier New" w:hAnsi="Courier New" w:cs="Courier New" w:hint="default"/>
      </w:rPr>
    </w:lvl>
    <w:lvl w:ilvl="5" w:tplc="040B0005">
      <w:start w:val="1"/>
      <w:numFmt w:val="bullet"/>
      <w:lvlText w:val=""/>
      <w:lvlJc w:val="left"/>
      <w:pPr>
        <w:ind w:left="4380" w:hanging="360"/>
      </w:pPr>
      <w:rPr>
        <w:rFonts w:ascii="Wingdings" w:hAnsi="Wingdings" w:hint="default"/>
      </w:rPr>
    </w:lvl>
    <w:lvl w:ilvl="6" w:tplc="040B0001">
      <w:start w:val="1"/>
      <w:numFmt w:val="bullet"/>
      <w:lvlText w:val=""/>
      <w:lvlJc w:val="left"/>
      <w:pPr>
        <w:ind w:left="5100" w:hanging="360"/>
      </w:pPr>
      <w:rPr>
        <w:rFonts w:ascii="Symbol" w:hAnsi="Symbol" w:hint="default"/>
      </w:rPr>
    </w:lvl>
    <w:lvl w:ilvl="7" w:tplc="040B0003">
      <w:start w:val="1"/>
      <w:numFmt w:val="bullet"/>
      <w:lvlText w:val="o"/>
      <w:lvlJc w:val="left"/>
      <w:pPr>
        <w:ind w:left="5820" w:hanging="360"/>
      </w:pPr>
      <w:rPr>
        <w:rFonts w:ascii="Courier New" w:hAnsi="Courier New" w:cs="Courier New" w:hint="default"/>
      </w:rPr>
    </w:lvl>
    <w:lvl w:ilvl="8" w:tplc="040B0005">
      <w:start w:val="1"/>
      <w:numFmt w:val="bullet"/>
      <w:lvlText w:val=""/>
      <w:lvlJc w:val="left"/>
      <w:pPr>
        <w:ind w:left="6540" w:hanging="360"/>
      </w:pPr>
      <w:rPr>
        <w:rFonts w:ascii="Wingdings" w:hAnsi="Wingdings" w:hint="default"/>
      </w:rPr>
    </w:lvl>
  </w:abstractNum>
  <w:abstractNum w:abstractNumId="11" w15:restartNumberingAfterBreak="0">
    <w:nsid w:val="63922CC3"/>
    <w:multiLevelType w:val="hybridMultilevel"/>
    <w:tmpl w:val="C2B897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E8B2318"/>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6A97865"/>
    <w:multiLevelType w:val="hybridMultilevel"/>
    <w:tmpl w:val="C0EA4C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1323779627">
    <w:abstractNumId w:val="2"/>
  </w:num>
  <w:num w:numId="2" w16cid:durableId="659621891">
    <w:abstractNumId w:val="10"/>
  </w:num>
  <w:num w:numId="3" w16cid:durableId="1957826461">
    <w:abstractNumId w:val="0"/>
  </w:num>
  <w:num w:numId="4" w16cid:durableId="1338969561">
    <w:abstractNumId w:val="6"/>
  </w:num>
  <w:num w:numId="5" w16cid:durableId="443232206">
    <w:abstractNumId w:val="4"/>
  </w:num>
  <w:num w:numId="6" w16cid:durableId="1167405185">
    <w:abstractNumId w:val="13"/>
  </w:num>
  <w:num w:numId="7" w16cid:durableId="1522629236">
    <w:abstractNumId w:val="0"/>
  </w:num>
  <w:num w:numId="8" w16cid:durableId="195236530">
    <w:abstractNumId w:val="11"/>
  </w:num>
  <w:num w:numId="9" w16cid:durableId="1672416242">
    <w:abstractNumId w:val="12"/>
  </w:num>
  <w:num w:numId="10" w16cid:durableId="663507077">
    <w:abstractNumId w:val="5"/>
  </w:num>
  <w:num w:numId="11" w16cid:durableId="53744475">
    <w:abstractNumId w:val="1"/>
  </w:num>
  <w:num w:numId="12" w16cid:durableId="1974863316">
    <w:abstractNumId w:val="8"/>
  </w:num>
  <w:num w:numId="13" w16cid:durableId="1696466439">
    <w:abstractNumId w:val="7"/>
  </w:num>
  <w:num w:numId="14" w16cid:durableId="1990086674">
    <w:abstractNumId w:val="9"/>
  </w:num>
  <w:num w:numId="15" w16cid:durableId="2094622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00"/>
    <w:rsid w:val="000000E5"/>
    <w:rsid w:val="0000123A"/>
    <w:rsid w:val="0000214D"/>
    <w:rsid w:val="00002B17"/>
    <w:rsid w:val="000054B4"/>
    <w:rsid w:val="00006547"/>
    <w:rsid w:val="00006CCF"/>
    <w:rsid w:val="00011493"/>
    <w:rsid w:val="000114F1"/>
    <w:rsid w:val="0001530F"/>
    <w:rsid w:val="000166CF"/>
    <w:rsid w:val="00016A97"/>
    <w:rsid w:val="00017CD3"/>
    <w:rsid w:val="00021787"/>
    <w:rsid w:val="00025401"/>
    <w:rsid w:val="00025AEF"/>
    <w:rsid w:val="000347DA"/>
    <w:rsid w:val="00035525"/>
    <w:rsid w:val="00035A86"/>
    <w:rsid w:val="00040007"/>
    <w:rsid w:val="0004409B"/>
    <w:rsid w:val="00046F03"/>
    <w:rsid w:val="00050669"/>
    <w:rsid w:val="000507E9"/>
    <w:rsid w:val="00053F1C"/>
    <w:rsid w:val="00054407"/>
    <w:rsid w:val="000625D8"/>
    <w:rsid w:val="00066670"/>
    <w:rsid w:val="00067550"/>
    <w:rsid w:val="000701EF"/>
    <w:rsid w:val="00075198"/>
    <w:rsid w:val="00076C89"/>
    <w:rsid w:val="000811B7"/>
    <w:rsid w:val="0008146B"/>
    <w:rsid w:val="00090935"/>
    <w:rsid w:val="00090997"/>
    <w:rsid w:val="00091AE3"/>
    <w:rsid w:val="000936B6"/>
    <w:rsid w:val="00093812"/>
    <w:rsid w:val="000940CD"/>
    <w:rsid w:val="00094C43"/>
    <w:rsid w:val="000966E0"/>
    <w:rsid w:val="00096D3E"/>
    <w:rsid w:val="000A5483"/>
    <w:rsid w:val="000A6964"/>
    <w:rsid w:val="000A799F"/>
    <w:rsid w:val="000B2790"/>
    <w:rsid w:val="000B2D75"/>
    <w:rsid w:val="000B5D34"/>
    <w:rsid w:val="000B5FAA"/>
    <w:rsid w:val="000D1724"/>
    <w:rsid w:val="000D1E92"/>
    <w:rsid w:val="000D2CB3"/>
    <w:rsid w:val="000D72DC"/>
    <w:rsid w:val="000D76BC"/>
    <w:rsid w:val="000E0266"/>
    <w:rsid w:val="000E3896"/>
    <w:rsid w:val="000E4AE4"/>
    <w:rsid w:val="000F03B1"/>
    <w:rsid w:val="000F1B8D"/>
    <w:rsid w:val="000F1DB6"/>
    <w:rsid w:val="000F3428"/>
    <w:rsid w:val="000F4B40"/>
    <w:rsid w:val="000F6CDC"/>
    <w:rsid w:val="0010270E"/>
    <w:rsid w:val="00103ABF"/>
    <w:rsid w:val="0010714C"/>
    <w:rsid w:val="00107B7E"/>
    <w:rsid w:val="00111DF4"/>
    <w:rsid w:val="00112A58"/>
    <w:rsid w:val="001142D2"/>
    <w:rsid w:val="00122A1E"/>
    <w:rsid w:val="00123DF5"/>
    <w:rsid w:val="001304A3"/>
    <w:rsid w:val="00136ABE"/>
    <w:rsid w:val="00137E0C"/>
    <w:rsid w:val="0014372C"/>
    <w:rsid w:val="00151070"/>
    <w:rsid w:val="00154850"/>
    <w:rsid w:val="00155C70"/>
    <w:rsid w:val="00157096"/>
    <w:rsid w:val="001605DE"/>
    <w:rsid w:val="001612CC"/>
    <w:rsid w:val="0016223B"/>
    <w:rsid w:val="001642DE"/>
    <w:rsid w:val="0016661F"/>
    <w:rsid w:val="00166DB8"/>
    <w:rsid w:val="00167013"/>
    <w:rsid w:val="00167046"/>
    <w:rsid w:val="0017160C"/>
    <w:rsid w:val="00175D87"/>
    <w:rsid w:val="00176096"/>
    <w:rsid w:val="00176F0B"/>
    <w:rsid w:val="00180585"/>
    <w:rsid w:val="001813CC"/>
    <w:rsid w:val="00183CB5"/>
    <w:rsid w:val="00184109"/>
    <w:rsid w:val="00187134"/>
    <w:rsid w:val="001935E3"/>
    <w:rsid w:val="001A3E2D"/>
    <w:rsid w:val="001B0FC2"/>
    <w:rsid w:val="001B29CD"/>
    <w:rsid w:val="001B6E38"/>
    <w:rsid w:val="001B7433"/>
    <w:rsid w:val="001C374C"/>
    <w:rsid w:val="001C3A09"/>
    <w:rsid w:val="001C61BA"/>
    <w:rsid w:val="001C7346"/>
    <w:rsid w:val="001D095D"/>
    <w:rsid w:val="001E144E"/>
    <w:rsid w:val="001E1FB2"/>
    <w:rsid w:val="001E4508"/>
    <w:rsid w:val="001E564E"/>
    <w:rsid w:val="001E74DE"/>
    <w:rsid w:val="001E7C98"/>
    <w:rsid w:val="001F47B6"/>
    <w:rsid w:val="0021289E"/>
    <w:rsid w:val="002209A7"/>
    <w:rsid w:val="00227869"/>
    <w:rsid w:val="00233486"/>
    <w:rsid w:val="002360E7"/>
    <w:rsid w:val="00246CB0"/>
    <w:rsid w:val="0025096D"/>
    <w:rsid w:val="00252291"/>
    <w:rsid w:val="00253003"/>
    <w:rsid w:val="00253553"/>
    <w:rsid w:val="00253D13"/>
    <w:rsid w:val="002554F7"/>
    <w:rsid w:val="00262881"/>
    <w:rsid w:val="00264A0B"/>
    <w:rsid w:val="00265D96"/>
    <w:rsid w:val="002712DD"/>
    <w:rsid w:val="0027177E"/>
    <w:rsid w:val="002763D7"/>
    <w:rsid w:val="00286658"/>
    <w:rsid w:val="00294CF5"/>
    <w:rsid w:val="00296D08"/>
    <w:rsid w:val="002974C4"/>
    <w:rsid w:val="00297D2D"/>
    <w:rsid w:val="002A16E3"/>
    <w:rsid w:val="002A7340"/>
    <w:rsid w:val="002B18D5"/>
    <w:rsid w:val="002B1ED3"/>
    <w:rsid w:val="002B2ACF"/>
    <w:rsid w:val="002B640D"/>
    <w:rsid w:val="002C2A16"/>
    <w:rsid w:val="002C60B5"/>
    <w:rsid w:val="002C6339"/>
    <w:rsid w:val="002C6FB9"/>
    <w:rsid w:val="002C718C"/>
    <w:rsid w:val="002C79D1"/>
    <w:rsid w:val="002D04A6"/>
    <w:rsid w:val="002D0A83"/>
    <w:rsid w:val="002D1BB7"/>
    <w:rsid w:val="002D6ACA"/>
    <w:rsid w:val="002D70A1"/>
    <w:rsid w:val="002D7456"/>
    <w:rsid w:val="002D7C21"/>
    <w:rsid w:val="002E3DCB"/>
    <w:rsid w:val="002F039C"/>
    <w:rsid w:val="002F173B"/>
    <w:rsid w:val="002F3AF8"/>
    <w:rsid w:val="002F60AF"/>
    <w:rsid w:val="002F6537"/>
    <w:rsid w:val="002F76F5"/>
    <w:rsid w:val="00300222"/>
    <w:rsid w:val="00304D85"/>
    <w:rsid w:val="00305A31"/>
    <w:rsid w:val="0030789F"/>
    <w:rsid w:val="00310548"/>
    <w:rsid w:val="00311175"/>
    <w:rsid w:val="003122F8"/>
    <w:rsid w:val="00312EC4"/>
    <w:rsid w:val="0031385F"/>
    <w:rsid w:val="00315634"/>
    <w:rsid w:val="00322692"/>
    <w:rsid w:val="00322F5B"/>
    <w:rsid w:val="00326508"/>
    <w:rsid w:val="0033143C"/>
    <w:rsid w:val="0033771F"/>
    <w:rsid w:val="00342A22"/>
    <w:rsid w:val="00346DA5"/>
    <w:rsid w:val="00351094"/>
    <w:rsid w:val="00360B7F"/>
    <w:rsid w:val="0036227E"/>
    <w:rsid w:val="00363FC4"/>
    <w:rsid w:val="00364912"/>
    <w:rsid w:val="00365070"/>
    <w:rsid w:val="00366B75"/>
    <w:rsid w:val="00370B43"/>
    <w:rsid w:val="00371D7D"/>
    <w:rsid w:val="00374864"/>
    <w:rsid w:val="00376227"/>
    <w:rsid w:val="0038498A"/>
    <w:rsid w:val="00385E2A"/>
    <w:rsid w:val="00391664"/>
    <w:rsid w:val="003955DB"/>
    <w:rsid w:val="00396CF4"/>
    <w:rsid w:val="00397DD3"/>
    <w:rsid w:val="003A0AC9"/>
    <w:rsid w:val="003B03B9"/>
    <w:rsid w:val="003B6E88"/>
    <w:rsid w:val="003C6F89"/>
    <w:rsid w:val="003C70FD"/>
    <w:rsid w:val="003D14CA"/>
    <w:rsid w:val="003D1BDE"/>
    <w:rsid w:val="003D37F7"/>
    <w:rsid w:val="003D4DBC"/>
    <w:rsid w:val="003D6DCA"/>
    <w:rsid w:val="003E31C1"/>
    <w:rsid w:val="003E31E5"/>
    <w:rsid w:val="003E5936"/>
    <w:rsid w:val="003E73B7"/>
    <w:rsid w:val="003F0690"/>
    <w:rsid w:val="003F4366"/>
    <w:rsid w:val="003F4573"/>
    <w:rsid w:val="003F55A2"/>
    <w:rsid w:val="004001BC"/>
    <w:rsid w:val="004035E8"/>
    <w:rsid w:val="00404588"/>
    <w:rsid w:val="00404DA2"/>
    <w:rsid w:val="00413A1C"/>
    <w:rsid w:val="00413AA2"/>
    <w:rsid w:val="00417BCD"/>
    <w:rsid w:val="00420AF1"/>
    <w:rsid w:val="00423D40"/>
    <w:rsid w:val="00425384"/>
    <w:rsid w:val="0042598E"/>
    <w:rsid w:val="00426A56"/>
    <w:rsid w:val="0042765F"/>
    <w:rsid w:val="00430057"/>
    <w:rsid w:val="00433F31"/>
    <w:rsid w:val="004407E7"/>
    <w:rsid w:val="00443C3A"/>
    <w:rsid w:val="00445FDF"/>
    <w:rsid w:val="00450453"/>
    <w:rsid w:val="00454805"/>
    <w:rsid w:val="00455261"/>
    <w:rsid w:val="004625EC"/>
    <w:rsid w:val="0046275B"/>
    <w:rsid w:val="004740B0"/>
    <w:rsid w:val="004747BA"/>
    <w:rsid w:val="00476BA9"/>
    <w:rsid w:val="00481206"/>
    <w:rsid w:val="00484171"/>
    <w:rsid w:val="00485470"/>
    <w:rsid w:val="0048577F"/>
    <w:rsid w:val="00485DFA"/>
    <w:rsid w:val="0049018A"/>
    <w:rsid w:val="004A42C4"/>
    <w:rsid w:val="004B1EC3"/>
    <w:rsid w:val="004B40F0"/>
    <w:rsid w:val="004C23B2"/>
    <w:rsid w:val="004D04DC"/>
    <w:rsid w:val="004D23B0"/>
    <w:rsid w:val="004D3131"/>
    <w:rsid w:val="004D41E1"/>
    <w:rsid w:val="004E149A"/>
    <w:rsid w:val="004E1B7F"/>
    <w:rsid w:val="004E44E4"/>
    <w:rsid w:val="004E459B"/>
    <w:rsid w:val="004F01E1"/>
    <w:rsid w:val="004F0244"/>
    <w:rsid w:val="004F22F9"/>
    <w:rsid w:val="004F4655"/>
    <w:rsid w:val="004F6375"/>
    <w:rsid w:val="00500653"/>
    <w:rsid w:val="005044BF"/>
    <w:rsid w:val="00506DCC"/>
    <w:rsid w:val="005108D2"/>
    <w:rsid w:val="00511026"/>
    <w:rsid w:val="0051132D"/>
    <w:rsid w:val="005113AA"/>
    <w:rsid w:val="00514374"/>
    <w:rsid w:val="005145E8"/>
    <w:rsid w:val="00515DBD"/>
    <w:rsid w:val="0052097C"/>
    <w:rsid w:val="00520DEF"/>
    <w:rsid w:val="005228D7"/>
    <w:rsid w:val="005259B9"/>
    <w:rsid w:val="005274FD"/>
    <w:rsid w:val="005277F4"/>
    <w:rsid w:val="00530D38"/>
    <w:rsid w:val="00531402"/>
    <w:rsid w:val="005325BA"/>
    <w:rsid w:val="00532609"/>
    <w:rsid w:val="005440C4"/>
    <w:rsid w:val="00547862"/>
    <w:rsid w:val="005478DC"/>
    <w:rsid w:val="00551D3E"/>
    <w:rsid w:val="00553268"/>
    <w:rsid w:val="00553BB5"/>
    <w:rsid w:val="005541ED"/>
    <w:rsid w:val="0056118D"/>
    <w:rsid w:val="00565FDD"/>
    <w:rsid w:val="00566C78"/>
    <w:rsid w:val="00567DA9"/>
    <w:rsid w:val="00570837"/>
    <w:rsid w:val="00572634"/>
    <w:rsid w:val="00572B79"/>
    <w:rsid w:val="00576FA7"/>
    <w:rsid w:val="0057725F"/>
    <w:rsid w:val="0058278D"/>
    <w:rsid w:val="00582B84"/>
    <w:rsid w:val="00583209"/>
    <w:rsid w:val="00585126"/>
    <w:rsid w:val="0058656A"/>
    <w:rsid w:val="00586E23"/>
    <w:rsid w:val="00590710"/>
    <w:rsid w:val="00591762"/>
    <w:rsid w:val="0059277D"/>
    <w:rsid w:val="00594892"/>
    <w:rsid w:val="00595204"/>
    <w:rsid w:val="005979AF"/>
    <w:rsid w:val="005A1E34"/>
    <w:rsid w:val="005B1DC2"/>
    <w:rsid w:val="005B3EC1"/>
    <w:rsid w:val="005B58E2"/>
    <w:rsid w:val="005C2F2E"/>
    <w:rsid w:val="005D245D"/>
    <w:rsid w:val="005D3E3E"/>
    <w:rsid w:val="005E06E7"/>
    <w:rsid w:val="005E6F57"/>
    <w:rsid w:val="005F2279"/>
    <w:rsid w:val="005F4135"/>
    <w:rsid w:val="005F6698"/>
    <w:rsid w:val="005F6F02"/>
    <w:rsid w:val="005F760D"/>
    <w:rsid w:val="00601898"/>
    <w:rsid w:val="00601BE4"/>
    <w:rsid w:val="00602675"/>
    <w:rsid w:val="00603765"/>
    <w:rsid w:val="006062EF"/>
    <w:rsid w:val="00611835"/>
    <w:rsid w:val="00612EF9"/>
    <w:rsid w:val="00617DC1"/>
    <w:rsid w:val="00620F01"/>
    <w:rsid w:val="00622149"/>
    <w:rsid w:val="00631B3E"/>
    <w:rsid w:val="00632820"/>
    <w:rsid w:val="00636363"/>
    <w:rsid w:val="00637EE3"/>
    <w:rsid w:val="006404D5"/>
    <w:rsid w:val="00650659"/>
    <w:rsid w:val="006520EC"/>
    <w:rsid w:val="0066191B"/>
    <w:rsid w:val="006636CD"/>
    <w:rsid w:val="00663981"/>
    <w:rsid w:val="00667481"/>
    <w:rsid w:val="0067067C"/>
    <w:rsid w:val="00670B24"/>
    <w:rsid w:val="006711B3"/>
    <w:rsid w:val="00671C8B"/>
    <w:rsid w:val="006759CE"/>
    <w:rsid w:val="006805F1"/>
    <w:rsid w:val="00680C10"/>
    <w:rsid w:val="006820F8"/>
    <w:rsid w:val="0069096A"/>
    <w:rsid w:val="006940E4"/>
    <w:rsid w:val="006A0756"/>
    <w:rsid w:val="006A6472"/>
    <w:rsid w:val="006A7BA2"/>
    <w:rsid w:val="006B2623"/>
    <w:rsid w:val="006B27E2"/>
    <w:rsid w:val="006B365C"/>
    <w:rsid w:val="006B36C5"/>
    <w:rsid w:val="006B4C44"/>
    <w:rsid w:val="006C4996"/>
    <w:rsid w:val="006C52D4"/>
    <w:rsid w:val="006C69C7"/>
    <w:rsid w:val="006C703A"/>
    <w:rsid w:val="006D0C3F"/>
    <w:rsid w:val="006D22C9"/>
    <w:rsid w:val="006D5E80"/>
    <w:rsid w:val="006E24C6"/>
    <w:rsid w:val="006F1FB8"/>
    <w:rsid w:val="006F3E0C"/>
    <w:rsid w:val="006F4A03"/>
    <w:rsid w:val="006F5E6C"/>
    <w:rsid w:val="006F675D"/>
    <w:rsid w:val="00700403"/>
    <w:rsid w:val="0070146B"/>
    <w:rsid w:val="007044A0"/>
    <w:rsid w:val="0070590A"/>
    <w:rsid w:val="00705CF9"/>
    <w:rsid w:val="00705F83"/>
    <w:rsid w:val="00716924"/>
    <w:rsid w:val="00720364"/>
    <w:rsid w:val="0072432B"/>
    <w:rsid w:val="00726C9C"/>
    <w:rsid w:val="0072721B"/>
    <w:rsid w:val="0072767D"/>
    <w:rsid w:val="00730F3A"/>
    <w:rsid w:val="0073307D"/>
    <w:rsid w:val="00734CFE"/>
    <w:rsid w:val="00742A01"/>
    <w:rsid w:val="00744862"/>
    <w:rsid w:val="00744A00"/>
    <w:rsid w:val="007478EC"/>
    <w:rsid w:val="00751899"/>
    <w:rsid w:val="0075208D"/>
    <w:rsid w:val="0075232C"/>
    <w:rsid w:val="00753A12"/>
    <w:rsid w:val="00753DD0"/>
    <w:rsid w:val="00756806"/>
    <w:rsid w:val="00761685"/>
    <w:rsid w:val="007628F8"/>
    <w:rsid w:val="007713C8"/>
    <w:rsid w:val="00774EBD"/>
    <w:rsid w:val="0078105D"/>
    <w:rsid w:val="007815B0"/>
    <w:rsid w:val="00783A65"/>
    <w:rsid w:val="00784EBE"/>
    <w:rsid w:val="00785078"/>
    <w:rsid w:val="00785E16"/>
    <w:rsid w:val="00785FE2"/>
    <w:rsid w:val="00794F09"/>
    <w:rsid w:val="00796950"/>
    <w:rsid w:val="007A0DEA"/>
    <w:rsid w:val="007A2945"/>
    <w:rsid w:val="007A5274"/>
    <w:rsid w:val="007A7564"/>
    <w:rsid w:val="007B039C"/>
    <w:rsid w:val="007B0AC6"/>
    <w:rsid w:val="007B2A6B"/>
    <w:rsid w:val="007B5835"/>
    <w:rsid w:val="007B7628"/>
    <w:rsid w:val="007B7CE3"/>
    <w:rsid w:val="007C3379"/>
    <w:rsid w:val="007D1C4F"/>
    <w:rsid w:val="007E621B"/>
    <w:rsid w:val="007E6572"/>
    <w:rsid w:val="007E72CF"/>
    <w:rsid w:val="007F1289"/>
    <w:rsid w:val="007F2D46"/>
    <w:rsid w:val="00801886"/>
    <w:rsid w:val="00802A9E"/>
    <w:rsid w:val="008031DE"/>
    <w:rsid w:val="00806749"/>
    <w:rsid w:val="00810435"/>
    <w:rsid w:val="0081442B"/>
    <w:rsid w:val="008148F7"/>
    <w:rsid w:val="00814E86"/>
    <w:rsid w:val="00816A15"/>
    <w:rsid w:val="0082131E"/>
    <w:rsid w:val="00822F48"/>
    <w:rsid w:val="00830439"/>
    <w:rsid w:val="0083233A"/>
    <w:rsid w:val="00832957"/>
    <w:rsid w:val="00835D2F"/>
    <w:rsid w:val="00835DC6"/>
    <w:rsid w:val="008374BF"/>
    <w:rsid w:val="0085590F"/>
    <w:rsid w:val="00856976"/>
    <w:rsid w:val="00861FE9"/>
    <w:rsid w:val="00863AB8"/>
    <w:rsid w:val="00871541"/>
    <w:rsid w:val="008739BE"/>
    <w:rsid w:val="00880DD5"/>
    <w:rsid w:val="00885B8B"/>
    <w:rsid w:val="00886362"/>
    <w:rsid w:val="00887F57"/>
    <w:rsid w:val="00894343"/>
    <w:rsid w:val="00894A28"/>
    <w:rsid w:val="008A0800"/>
    <w:rsid w:val="008A49B7"/>
    <w:rsid w:val="008A591D"/>
    <w:rsid w:val="008B207A"/>
    <w:rsid w:val="008B3652"/>
    <w:rsid w:val="008C1CA9"/>
    <w:rsid w:val="008C23ED"/>
    <w:rsid w:val="008C4DB6"/>
    <w:rsid w:val="008C7D09"/>
    <w:rsid w:val="008D0E59"/>
    <w:rsid w:val="008D31DF"/>
    <w:rsid w:val="008D3E7B"/>
    <w:rsid w:val="008D3EF7"/>
    <w:rsid w:val="008D4ED7"/>
    <w:rsid w:val="008D5032"/>
    <w:rsid w:val="008E3226"/>
    <w:rsid w:val="008E7EB7"/>
    <w:rsid w:val="008F67FD"/>
    <w:rsid w:val="008F7AB1"/>
    <w:rsid w:val="009026D8"/>
    <w:rsid w:val="00905156"/>
    <w:rsid w:val="00906B57"/>
    <w:rsid w:val="0091256D"/>
    <w:rsid w:val="00920538"/>
    <w:rsid w:val="0093131C"/>
    <w:rsid w:val="00933944"/>
    <w:rsid w:val="00933BF2"/>
    <w:rsid w:val="00935D9B"/>
    <w:rsid w:val="009454D2"/>
    <w:rsid w:val="00950DCF"/>
    <w:rsid w:val="00953EF5"/>
    <w:rsid w:val="00955291"/>
    <w:rsid w:val="00956667"/>
    <w:rsid w:val="00957900"/>
    <w:rsid w:val="00961494"/>
    <w:rsid w:val="00962D39"/>
    <w:rsid w:val="00964E33"/>
    <w:rsid w:val="00965DE0"/>
    <w:rsid w:val="00966137"/>
    <w:rsid w:val="0096755F"/>
    <w:rsid w:val="0097025A"/>
    <w:rsid w:val="00973CF1"/>
    <w:rsid w:val="00975EEE"/>
    <w:rsid w:val="009820C7"/>
    <w:rsid w:val="0098399E"/>
    <w:rsid w:val="009852BB"/>
    <w:rsid w:val="00990BEF"/>
    <w:rsid w:val="00991B53"/>
    <w:rsid w:val="00992A5D"/>
    <w:rsid w:val="00993F13"/>
    <w:rsid w:val="00995BEB"/>
    <w:rsid w:val="00997A67"/>
    <w:rsid w:val="009A2931"/>
    <w:rsid w:val="009A437C"/>
    <w:rsid w:val="009B010D"/>
    <w:rsid w:val="009B10DB"/>
    <w:rsid w:val="009B4498"/>
    <w:rsid w:val="009B78BB"/>
    <w:rsid w:val="009C43CC"/>
    <w:rsid w:val="009D30C5"/>
    <w:rsid w:val="009D7059"/>
    <w:rsid w:val="009D72D1"/>
    <w:rsid w:val="009E17F0"/>
    <w:rsid w:val="009E356E"/>
    <w:rsid w:val="009E511F"/>
    <w:rsid w:val="009F2981"/>
    <w:rsid w:val="009F300D"/>
    <w:rsid w:val="009F3E26"/>
    <w:rsid w:val="009F5B11"/>
    <w:rsid w:val="00A0732E"/>
    <w:rsid w:val="00A1349A"/>
    <w:rsid w:val="00A1359E"/>
    <w:rsid w:val="00A1450A"/>
    <w:rsid w:val="00A16091"/>
    <w:rsid w:val="00A1680E"/>
    <w:rsid w:val="00A17282"/>
    <w:rsid w:val="00A26849"/>
    <w:rsid w:val="00A309CB"/>
    <w:rsid w:val="00A32926"/>
    <w:rsid w:val="00A3677C"/>
    <w:rsid w:val="00A41253"/>
    <w:rsid w:val="00A5102A"/>
    <w:rsid w:val="00A53B04"/>
    <w:rsid w:val="00A563EE"/>
    <w:rsid w:val="00A64A9F"/>
    <w:rsid w:val="00A664FE"/>
    <w:rsid w:val="00A66CF4"/>
    <w:rsid w:val="00A6716E"/>
    <w:rsid w:val="00A709F3"/>
    <w:rsid w:val="00A75B8C"/>
    <w:rsid w:val="00A75CC8"/>
    <w:rsid w:val="00A833BF"/>
    <w:rsid w:val="00A924A8"/>
    <w:rsid w:val="00A945C7"/>
    <w:rsid w:val="00A97141"/>
    <w:rsid w:val="00AA2331"/>
    <w:rsid w:val="00AA3EE8"/>
    <w:rsid w:val="00AA3FC9"/>
    <w:rsid w:val="00AA4743"/>
    <w:rsid w:val="00AB0737"/>
    <w:rsid w:val="00AB42CF"/>
    <w:rsid w:val="00AB5818"/>
    <w:rsid w:val="00AC1044"/>
    <w:rsid w:val="00AC265A"/>
    <w:rsid w:val="00AC7D90"/>
    <w:rsid w:val="00AD00D6"/>
    <w:rsid w:val="00AD266C"/>
    <w:rsid w:val="00AD5404"/>
    <w:rsid w:val="00AD777D"/>
    <w:rsid w:val="00AE08A9"/>
    <w:rsid w:val="00AE1903"/>
    <w:rsid w:val="00AF0309"/>
    <w:rsid w:val="00AF663A"/>
    <w:rsid w:val="00AF6F82"/>
    <w:rsid w:val="00B00636"/>
    <w:rsid w:val="00B00CB9"/>
    <w:rsid w:val="00B01528"/>
    <w:rsid w:val="00B01A6A"/>
    <w:rsid w:val="00B055CC"/>
    <w:rsid w:val="00B06A68"/>
    <w:rsid w:val="00B07363"/>
    <w:rsid w:val="00B11266"/>
    <w:rsid w:val="00B1737F"/>
    <w:rsid w:val="00B2011E"/>
    <w:rsid w:val="00B20BF0"/>
    <w:rsid w:val="00B21290"/>
    <w:rsid w:val="00B22DD9"/>
    <w:rsid w:val="00B326E3"/>
    <w:rsid w:val="00B32988"/>
    <w:rsid w:val="00B40164"/>
    <w:rsid w:val="00B4331D"/>
    <w:rsid w:val="00B53A67"/>
    <w:rsid w:val="00B55426"/>
    <w:rsid w:val="00B55F91"/>
    <w:rsid w:val="00B57222"/>
    <w:rsid w:val="00B57928"/>
    <w:rsid w:val="00B62641"/>
    <w:rsid w:val="00B640ED"/>
    <w:rsid w:val="00B64FBC"/>
    <w:rsid w:val="00B66044"/>
    <w:rsid w:val="00B66F6B"/>
    <w:rsid w:val="00B72B11"/>
    <w:rsid w:val="00B74FAE"/>
    <w:rsid w:val="00B87A70"/>
    <w:rsid w:val="00B962CD"/>
    <w:rsid w:val="00BA3DAF"/>
    <w:rsid w:val="00BA42E9"/>
    <w:rsid w:val="00BA5127"/>
    <w:rsid w:val="00BA56ED"/>
    <w:rsid w:val="00BA62BB"/>
    <w:rsid w:val="00BB2C43"/>
    <w:rsid w:val="00BB3FB2"/>
    <w:rsid w:val="00BB419D"/>
    <w:rsid w:val="00BC1158"/>
    <w:rsid w:val="00BC16FB"/>
    <w:rsid w:val="00BC64EA"/>
    <w:rsid w:val="00BD1201"/>
    <w:rsid w:val="00BD5862"/>
    <w:rsid w:val="00BF0F43"/>
    <w:rsid w:val="00BF5269"/>
    <w:rsid w:val="00BF5FA8"/>
    <w:rsid w:val="00C01348"/>
    <w:rsid w:val="00C01D82"/>
    <w:rsid w:val="00C02C30"/>
    <w:rsid w:val="00C04483"/>
    <w:rsid w:val="00C04EB1"/>
    <w:rsid w:val="00C067D7"/>
    <w:rsid w:val="00C108B1"/>
    <w:rsid w:val="00C10CDC"/>
    <w:rsid w:val="00C10E99"/>
    <w:rsid w:val="00C11876"/>
    <w:rsid w:val="00C20FC7"/>
    <w:rsid w:val="00C2260D"/>
    <w:rsid w:val="00C26A06"/>
    <w:rsid w:val="00C34942"/>
    <w:rsid w:val="00C34D60"/>
    <w:rsid w:val="00C40C80"/>
    <w:rsid w:val="00C417EC"/>
    <w:rsid w:val="00C441FD"/>
    <w:rsid w:val="00C460E0"/>
    <w:rsid w:val="00C47BBD"/>
    <w:rsid w:val="00C54029"/>
    <w:rsid w:val="00C54A49"/>
    <w:rsid w:val="00C56702"/>
    <w:rsid w:val="00C60475"/>
    <w:rsid w:val="00C607C6"/>
    <w:rsid w:val="00C657BB"/>
    <w:rsid w:val="00C7205A"/>
    <w:rsid w:val="00C76785"/>
    <w:rsid w:val="00C828F6"/>
    <w:rsid w:val="00C8372C"/>
    <w:rsid w:val="00C83F1E"/>
    <w:rsid w:val="00C862DA"/>
    <w:rsid w:val="00C877EE"/>
    <w:rsid w:val="00C92DCB"/>
    <w:rsid w:val="00C9431A"/>
    <w:rsid w:val="00C96481"/>
    <w:rsid w:val="00CA52D1"/>
    <w:rsid w:val="00CB1221"/>
    <w:rsid w:val="00CB168C"/>
    <w:rsid w:val="00CB4A4A"/>
    <w:rsid w:val="00CB607E"/>
    <w:rsid w:val="00CB7779"/>
    <w:rsid w:val="00CC357B"/>
    <w:rsid w:val="00CC37DC"/>
    <w:rsid w:val="00CC5DE8"/>
    <w:rsid w:val="00CC7CBE"/>
    <w:rsid w:val="00CD1549"/>
    <w:rsid w:val="00CD1740"/>
    <w:rsid w:val="00CD3B97"/>
    <w:rsid w:val="00CD6C1B"/>
    <w:rsid w:val="00CF3F49"/>
    <w:rsid w:val="00CF6270"/>
    <w:rsid w:val="00D01697"/>
    <w:rsid w:val="00D02413"/>
    <w:rsid w:val="00D02815"/>
    <w:rsid w:val="00D1020C"/>
    <w:rsid w:val="00D10868"/>
    <w:rsid w:val="00D117E5"/>
    <w:rsid w:val="00D16228"/>
    <w:rsid w:val="00D2052F"/>
    <w:rsid w:val="00D209A3"/>
    <w:rsid w:val="00D21CC0"/>
    <w:rsid w:val="00D239B4"/>
    <w:rsid w:val="00D25FA0"/>
    <w:rsid w:val="00D266E4"/>
    <w:rsid w:val="00D26B81"/>
    <w:rsid w:val="00D3035D"/>
    <w:rsid w:val="00D31ABC"/>
    <w:rsid w:val="00D32691"/>
    <w:rsid w:val="00D37F6A"/>
    <w:rsid w:val="00D40949"/>
    <w:rsid w:val="00D40DFF"/>
    <w:rsid w:val="00D4564C"/>
    <w:rsid w:val="00D45DD4"/>
    <w:rsid w:val="00D473AE"/>
    <w:rsid w:val="00D516A5"/>
    <w:rsid w:val="00D51B53"/>
    <w:rsid w:val="00D51FB0"/>
    <w:rsid w:val="00D54D1A"/>
    <w:rsid w:val="00D6286B"/>
    <w:rsid w:val="00D71CE5"/>
    <w:rsid w:val="00D730F6"/>
    <w:rsid w:val="00D745A7"/>
    <w:rsid w:val="00D83965"/>
    <w:rsid w:val="00D907B8"/>
    <w:rsid w:val="00DA164C"/>
    <w:rsid w:val="00DA44C4"/>
    <w:rsid w:val="00DB6BE0"/>
    <w:rsid w:val="00DB7617"/>
    <w:rsid w:val="00DC2DAF"/>
    <w:rsid w:val="00DC3486"/>
    <w:rsid w:val="00DD5811"/>
    <w:rsid w:val="00DD6B79"/>
    <w:rsid w:val="00DE54EC"/>
    <w:rsid w:val="00DF14D3"/>
    <w:rsid w:val="00DF331C"/>
    <w:rsid w:val="00DF6A5A"/>
    <w:rsid w:val="00DF7F33"/>
    <w:rsid w:val="00E0203C"/>
    <w:rsid w:val="00E03E71"/>
    <w:rsid w:val="00E126BA"/>
    <w:rsid w:val="00E134D3"/>
    <w:rsid w:val="00E21B82"/>
    <w:rsid w:val="00E2575F"/>
    <w:rsid w:val="00E37278"/>
    <w:rsid w:val="00E42583"/>
    <w:rsid w:val="00E44FA2"/>
    <w:rsid w:val="00E511F4"/>
    <w:rsid w:val="00E51959"/>
    <w:rsid w:val="00E5633A"/>
    <w:rsid w:val="00E564A2"/>
    <w:rsid w:val="00E56A29"/>
    <w:rsid w:val="00E63408"/>
    <w:rsid w:val="00E70C9D"/>
    <w:rsid w:val="00E77B4C"/>
    <w:rsid w:val="00E77FF7"/>
    <w:rsid w:val="00E82B8C"/>
    <w:rsid w:val="00E8374A"/>
    <w:rsid w:val="00E83F94"/>
    <w:rsid w:val="00E8602E"/>
    <w:rsid w:val="00E862DB"/>
    <w:rsid w:val="00E86FCC"/>
    <w:rsid w:val="00E92BEB"/>
    <w:rsid w:val="00E94FB0"/>
    <w:rsid w:val="00E95140"/>
    <w:rsid w:val="00E952D7"/>
    <w:rsid w:val="00E959F8"/>
    <w:rsid w:val="00EA45DD"/>
    <w:rsid w:val="00EA5116"/>
    <w:rsid w:val="00EB07F8"/>
    <w:rsid w:val="00EB48C7"/>
    <w:rsid w:val="00EB7431"/>
    <w:rsid w:val="00EC15DD"/>
    <w:rsid w:val="00EC5083"/>
    <w:rsid w:val="00EC64B0"/>
    <w:rsid w:val="00ED25B0"/>
    <w:rsid w:val="00EE3F5E"/>
    <w:rsid w:val="00EE6EAB"/>
    <w:rsid w:val="00EF2290"/>
    <w:rsid w:val="00F00285"/>
    <w:rsid w:val="00F006B6"/>
    <w:rsid w:val="00F26D6A"/>
    <w:rsid w:val="00F30973"/>
    <w:rsid w:val="00F34286"/>
    <w:rsid w:val="00F36434"/>
    <w:rsid w:val="00F37971"/>
    <w:rsid w:val="00F41332"/>
    <w:rsid w:val="00F5176B"/>
    <w:rsid w:val="00F517F1"/>
    <w:rsid w:val="00F51D4F"/>
    <w:rsid w:val="00F55D19"/>
    <w:rsid w:val="00F5778F"/>
    <w:rsid w:val="00F652B0"/>
    <w:rsid w:val="00F663ED"/>
    <w:rsid w:val="00F811D6"/>
    <w:rsid w:val="00F81EBF"/>
    <w:rsid w:val="00F833F1"/>
    <w:rsid w:val="00F85E00"/>
    <w:rsid w:val="00F929C3"/>
    <w:rsid w:val="00FA0CBD"/>
    <w:rsid w:val="00FA0FB8"/>
    <w:rsid w:val="00FA4173"/>
    <w:rsid w:val="00FA5131"/>
    <w:rsid w:val="00FA6EB3"/>
    <w:rsid w:val="00FB241D"/>
    <w:rsid w:val="00FB2D6E"/>
    <w:rsid w:val="00FB408B"/>
    <w:rsid w:val="00FB51E6"/>
    <w:rsid w:val="00FC0F92"/>
    <w:rsid w:val="00FC3CC5"/>
    <w:rsid w:val="00FD24A1"/>
    <w:rsid w:val="00FD4A59"/>
    <w:rsid w:val="00FD5ED1"/>
    <w:rsid w:val="00FD7C17"/>
    <w:rsid w:val="00FE400C"/>
    <w:rsid w:val="00FE609B"/>
    <w:rsid w:val="00FE7120"/>
    <w:rsid w:val="00FF1CB7"/>
    <w:rsid w:val="00FF234E"/>
    <w:rsid w:val="00FF5BAE"/>
    <w:rsid w:val="00FF6F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BB91D"/>
  <w15:chartTrackingRefBased/>
  <w15:docId w15:val="{EB09007B-9A83-4BFE-A3E5-233E9044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7D"/>
  </w:style>
  <w:style w:type="paragraph" w:styleId="Heading1">
    <w:name w:val="heading 1"/>
    <w:basedOn w:val="Normal"/>
    <w:next w:val="Normal"/>
    <w:link w:val="Heading1Char"/>
    <w:uiPriority w:val="9"/>
    <w:qFormat/>
    <w:rsid w:val="000B5F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FAA"/>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0B5FA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B5FAA"/>
    <w:rPr>
      <w:i/>
      <w:iCs/>
      <w:color w:val="5B9BD5" w:themeColor="accent1"/>
    </w:rPr>
  </w:style>
  <w:style w:type="paragraph" w:styleId="ListParagraph">
    <w:name w:val="List Paragraph"/>
    <w:basedOn w:val="Normal"/>
    <w:uiPriority w:val="34"/>
    <w:qFormat/>
    <w:rsid w:val="006B4C44"/>
    <w:pPr>
      <w:ind w:left="720"/>
      <w:contextualSpacing/>
    </w:pPr>
  </w:style>
  <w:style w:type="table" w:styleId="TableGrid">
    <w:name w:val="Table Grid"/>
    <w:basedOn w:val="TableNormal"/>
    <w:uiPriority w:val="39"/>
    <w:rsid w:val="00E0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Normal">
    <w:name w:val="Content (Normal)"/>
    <w:rsid w:val="00D516A5"/>
    <w:pPr>
      <w:spacing w:line="256" w:lineRule="auto"/>
    </w:pPr>
    <w:rPr>
      <w:rFonts w:ascii="Arial" w:eastAsiaTheme="minorEastAsia" w:hAnsi="Arial"/>
      <w:lang w:val="en-US"/>
    </w:rPr>
  </w:style>
  <w:style w:type="character" w:styleId="CommentReference">
    <w:name w:val="annotation reference"/>
    <w:basedOn w:val="DefaultParagraphFont"/>
    <w:uiPriority w:val="99"/>
    <w:semiHidden/>
    <w:unhideWhenUsed/>
    <w:rsid w:val="008D0E59"/>
    <w:rPr>
      <w:sz w:val="16"/>
      <w:szCs w:val="16"/>
    </w:rPr>
  </w:style>
  <w:style w:type="paragraph" w:styleId="CommentText">
    <w:name w:val="annotation text"/>
    <w:basedOn w:val="Normal"/>
    <w:link w:val="CommentTextChar"/>
    <w:uiPriority w:val="99"/>
    <w:unhideWhenUsed/>
    <w:rsid w:val="008D0E59"/>
    <w:pPr>
      <w:spacing w:line="240" w:lineRule="auto"/>
    </w:pPr>
    <w:rPr>
      <w:sz w:val="20"/>
      <w:szCs w:val="20"/>
    </w:rPr>
  </w:style>
  <w:style w:type="character" w:customStyle="1" w:styleId="CommentTextChar">
    <w:name w:val="Comment Text Char"/>
    <w:basedOn w:val="DefaultParagraphFont"/>
    <w:link w:val="CommentText"/>
    <w:uiPriority w:val="99"/>
    <w:rsid w:val="008D0E59"/>
    <w:rPr>
      <w:sz w:val="20"/>
      <w:szCs w:val="20"/>
    </w:rPr>
  </w:style>
  <w:style w:type="paragraph" w:styleId="CommentSubject">
    <w:name w:val="annotation subject"/>
    <w:basedOn w:val="CommentText"/>
    <w:next w:val="CommentText"/>
    <w:link w:val="CommentSubjectChar"/>
    <w:uiPriority w:val="99"/>
    <w:semiHidden/>
    <w:unhideWhenUsed/>
    <w:rsid w:val="008D0E59"/>
    <w:rPr>
      <w:b/>
      <w:bCs/>
    </w:rPr>
  </w:style>
  <w:style w:type="character" w:customStyle="1" w:styleId="CommentSubjectChar">
    <w:name w:val="Comment Subject Char"/>
    <w:basedOn w:val="CommentTextChar"/>
    <w:link w:val="CommentSubject"/>
    <w:uiPriority w:val="99"/>
    <w:semiHidden/>
    <w:rsid w:val="008D0E59"/>
    <w:rPr>
      <w:b/>
      <w:bCs/>
      <w:sz w:val="20"/>
      <w:szCs w:val="20"/>
    </w:rPr>
  </w:style>
  <w:style w:type="paragraph" w:styleId="BalloonText">
    <w:name w:val="Balloon Text"/>
    <w:basedOn w:val="Normal"/>
    <w:link w:val="BalloonTextChar"/>
    <w:uiPriority w:val="99"/>
    <w:semiHidden/>
    <w:unhideWhenUsed/>
    <w:rsid w:val="008D0E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E59"/>
    <w:rPr>
      <w:rFonts w:ascii="Segoe UI" w:hAnsi="Segoe UI" w:cs="Segoe UI"/>
      <w:sz w:val="18"/>
      <w:szCs w:val="18"/>
    </w:rPr>
  </w:style>
  <w:style w:type="character" w:styleId="Hyperlink">
    <w:name w:val="Hyperlink"/>
    <w:basedOn w:val="DefaultParagraphFont"/>
    <w:uiPriority w:val="99"/>
    <w:unhideWhenUsed/>
    <w:rsid w:val="005440C4"/>
    <w:rPr>
      <w:color w:val="0563C1" w:themeColor="hyperlink"/>
      <w:u w:val="single"/>
    </w:rPr>
  </w:style>
  <w:style w:type="character" w:customStyle="1" w:styleId="UnresolvedMention1">
    <w:name w:val="Unresolved Mention1"/>
    <w:basedOn w:val="DefaultParagraphFont"/>
    <w:uiPriority w:val="99"/>
    <w:semiHidden/>
    <w:unhideWhenUsed/>
    <w:rsid w:val="005277F4"/>
    <w:rPr>
      <w:color w:val="605E5C"/>
      <w:shd w:val="clear" w:color="auto" w:fill="E1DFDD"/>
    </w:rPr>
  </w:style>
  <w:style w:type="character" w:customStyle="1" w:styleId="normaltextrun">
    <w:name w:val="normaltextrun"/>
    <w:basedOn w:val="DefaultParagraphFont"/>
    <w:rsid w:val="006A7BA2"/>
  </w:style>
  <w:style w:type="character" w:customStyle="1" w:styleId="findhit">
    <w:name w:val="findhit"/>
    <w:basedOn w:val="DefaultParagraphFont"/>
    <w:rsid w:val="006A7BA2"/>
  </w:style>
  <w:style w:type="character" w:customStyle="1" w:styleId="spellingerror">
    <w:name w:val="spellingerror"/>
    <w:basedOn w:val="DefaultParagraphFont"/>
    <w:rsid w:val="006A7BA2"/>
  </w:style>
  <w:style w:type="character" w:customStyle="1" w:styleId="superscript">
    <w:name w:val="superscript"/>
    <w:basedOn w:val="DefaultParagraphFont"/>
    <w:rsid w:val="006A7BA2"/>
  </w:style>
  <w:style w:type="character" w:customStyle="1" w:styleId="eop">
    <w:name w:val="eop"/>
    <w:basedOn w:val="DefaultParagraphFont"/>
    <w:rsid w:val="006A7BA2"/>
  </w:style>
  <w:style w:type="paragraph" w:styleId="Header">
    <w:name w:val="header"/>
    <w:basedOn w:val="Normal"/>
    <w:link w:val="HeaderChar"/>
    <w:uiPriority w:val="99"/>
    <w:unhideWhenUsed/>
    <w:rsid w:val="00C118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876"/>
  </w:style>
  <w:style w:type="paragraph" w:styleId="Footer">
    <w:name w:val="footer"/>
    <w:basedOn w:val="Normal"/>
    <w:link w:val="FooterChar"/>
    <w:uiPriority w:val="99"/>
    <w:unhideWhenUsed/>
    <w:rsid w:val="00C118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876"/>
  </w:style>
  <w:style w:type="character" w:styleId="UnresolvedMention">
    <w:name w:val="Unresolved Mention"/>
    <w:basedOn w:val="DefaultParagraphFont"/>
    <w:uiPriority w:val="99"/>
    <w:semiHidden/>
    <w:unhideWhenUsed/>
    <w:rsid w:val="00622149"/>
    <w:rPr>
      <w:color w:val="605E5C"/>
      <w:shd w:val="clear" w:color="auto" w:fill="E1DFDD"/>
    </w:rPr>
  </w:style>
  <w:style w:type="paragraph" w:styleId="Revision">
    <w:name w:val="Revision"/>
    <w:hidden/>
    <w:uiPriority w:val="99"/>
    <w:semiHidden/>
    <w:rsid w:val="008B207A"/>
    <w:pPr>
      <w:spacing w:after="0" w:line="240" w:lineRule="auto"/>
    </w:pPr>
  </w:style>
  <w:style w:type="character" w:customStyle="1" w:styleId="apple-converted-space">
    <w:name w:val="apple-converted-space"/>
    <w:basedOn w:val="DefaultParagraphFont"/>
    <w:rsid w:val="006C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070">
      <w:bodyDiv w:val="1"/>
      <w:marLeft w:val="0"/>
      <w:marRight w:val="0"/>
      <w:marTop w:val="0"/>
      <w:marBottom w:val="0"/>
      <w:divBdr>
        <w:top w:val="none" w:sz="0" w:space="0" w:color="auto"/>
        <w:left w:val="none" w:sz="0" w:space="0" w:color="auto"/>
        <w:bottom w:val="none" w:sz="0" w:space="0" w:color="auto"/>
        <w:right w:val="none" w:sz="0" w:space="0" w:color="auto"/>
      </w:divBdr>
    </w:div>
    <w:div w:id="57872570">
      <w:bodyDiv w:val="1"/>
      <w:marLeft w:val="0"/>
      <w:marRight w:val="0"/>
      <w:marTop w:val="0"/>
      <w:marBottom w:val="0"/>
      <w:divBdr>
        <w:top w:val="none" w:sz="0" w:space="0" w:color="auto"/>
        <w:left w:val="none" w:sz="0" w:space="0" w:color="auto"/>
        <w:bottom w:val="none" w:sz="0" w:space="0" w:color="auto"/>
        <w:right w:val="none" w:sz="0" w:space="0" w:color="auto"/>
      </w:divBdr>
    </w:div>
    <w:div w:id="66847483">
      <w:bodyDiv w:val="1"/>
      <w:marLeft w:val="0"/>
      <w:marRight w:val="0"/>
      <w:marTop w:val="0"/>
      <w:marBottom w:val="0"/>
      <w:divBdr>
        <w:top w:val="none" w:sz="0" w:space="0" w:color="auto"/>
        <w:left w:val="none" w:sz="0" w:space="0" w:color="auto"/>
        <w:bottom w:val="none" w:sz="0" w:space="0" w:color="auto"/>
        <w:right w:val="none" w:sz="0" w:space="0" w:color="auto"/>
      </w:divBdr>
    </w:div>
    <w:div w:id="495150637">
      <w:bodyDiv w:val="1"/>
      <w:marLeft w:val="0"/>
      <w:marRight w:val="0"/>
      <w:marTop w:val="0"/>
      <w:marBottom w:val="0"/>
      <w:divBdr>
        <w:top w:val="none" w:sz="0" w:space="0" w:color="auto"/>
        <w:left w:val="none" w:sz="0" w:space="0" w:color="auto"/>
        <w:bottom w:val="none" w:sz="0" w:space="0" w:color="auto"/>
        <w:right w:val="none" w:sz="0" w:space="0" w:color="auto"/>
      </w:divBdr>
    </w:div>
    <w:div w:id="1071731146">
      <w:bodyDiv w:val="1"/>
      <w:marLeft w:val="0"/>
      <w:marRight w:val="0"/>
      <w:marTop w:val="0"/>
      <w:marBottom w:val="0"/>
      <w:divBdr>
        <w:top w:val="none" w:sz="0" w:space="0" w:color="auto"/>
        <w:left w:val="none" w:sz="0" w:space="0" w:color="auto"/>
        <w:bottom w:val="none" w:sz="0" w:space="0" w:color="auto"/>
        <w:right w:val="none" w:sz="0" w:space="0" w:color="auto"/>
      </w:divBdr>
      <w:divsChild>
        <w:div w:id="725764079">
          <w:marLeft w:val="547"/>
          <w:marRight w:val="0"/>
          <w:marTop w:val="0"/>
          <w:marBottom w:val="0"/>
          <w:divBdr>
            <w:top w:val="none" w:sz="0" w:space="0" w:color="auto"/>
            <w:left w:val="none" w:sz="0" w:space="0" w:color="auto"/>
            <w:bottom w:val="none" w:sz="0" w:space="0" w:color="auto"/>
            <w:right w:val="none" w:sz="0" w:space="0" w:color="auto"/>
          </w:divBdr>
        </w:div>
      </w:divsChild>
    </w:div>
    <w:div w:id="1399546952">
      <w:bodyDiv w:val="1"/>
      <w:marLeft w:val="0"/>
      <w:marRight w:val="0"/>
      <w:marTop w:val="0"/>
      <w:marBottom w:val="0"/>
      <w:divBdr>
        <w:top w:val="none" w:sz="0" w:space="0" w:color="auto"/>
        <w:left w:val="none" w:sz="0" w:space="0" w:color="auto"/>
        <w:bottom w:val="none" w:sz="0" w:space="0" w:color="auto"/>
        <w:right w:val="none" w:sz="0" w:space="0" w:color="auto"/>
      </w:divBdr>
    </w:div>
    <w:div w:id="1429228840">
      <w:bodyDiv w:val="1"/>
      <w:marLeft w:val="0"/>
      <w:marRight w:val="0"/>
      <w:marTop w:val="0"/>
      <w:marBottom w:val="0"/>
      <w:divBdr>
        <w:top w:val="none" w:sz="0" w:space="0" w:color="auto"/>
        <w:left w:val="none" w:sz="0" w:space="0" w:color="auto"/>
        <w:bottom w:val="none" w:sz="0" w:space="0" w:color="auto"/>
        <w:right w:val="none" w:sz="0" w:space="0" w:color="auto"/>
      </w:divBdr>
    </w:div>
    <w:div w:id="1524055883">
      <w:bodyDiv w:val="1"/>
      <w:marLeft w:val="0"/>
      <w:marRight w:val="0"/>
      <w:marTop w:val="0"/>
      <w:marBottom w:val="0"/>
      <w:divBdr>
        <w:top w:val="none" w:sz="0" w:space="0" w:color="auto"/>
        <w:left w:val="none" w:sz="0" w:space="0" w:color="auto"/>
        <w:bottom w:val="none" w:sz="0" w:space="0" w:color="auto"/>
        <w:right w:val="none" w:sz="0" w:space="0" w:color="auto"/>
      </w:divBdr>
    </w:div>
    <w:div w:id="1619482834">
      <w:bodyDiv w:val="1"/>
      <w:marLeft w:val="0"/>
      <w:marRight w:val="0"/>
      <w:marTop w:val="0"/>
      <w:marBottom w:val="0"/>
      <w:divBdr>
        <w:top w:val="none" w:sz="0" w:space="0" w:color="auto"/>
        <w:left w:val="none" w:sz="0" w:space="0" w:color="auto"/>
        <w:bottom w:val="none" w:sz="0" w:space="0" w:color="auto"/>
        <w:right w:val="none" w:sz="0" w:space="0" w:color="auto"/>
      </w:divBdr>
    </w:div>
    <w:div w:id="20516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icrc.org/en/document/social-media-to-engage-with-affected-people" TargetMode="External"/><Relationship Id="rId26" Type="http://schemas.openxmlformats.org/officeDocument/2006/relationships/hyperlink" Target="https://doi.org/10.1017/S1474746417000112" TargetMode="External"/><Relationship Id="rId3" Type="http://schemas.openxmlformats.org/officeDocument/2006/relationships/styles" Target="styles.xml"/><Relationship Id="rId21" Type="http://schemas.openxmlformats.org/officeDocument/2006/relationships/hyperlink" Target="https://www.insiderintelligence.com/insights/influencer-marketing-report/"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icrc.org/en/document/social-media-to-engage-with-affected-people" TargetMode="External"/><Relationship Id="rId25" Type="http://schemas.openxmlformats.org/officeDocument/2006/relationships/hyperlink" Target="http://pingethics.fi/en/" TargetMode="External"/><Relationship Id="rId2" Type="http://schemas.openxmlformats.org/officeDocument/2006/relationships/numbering" Target="numbering.xml"/><Relationship Id="rId16" Type="http://schemas.openxmlformats.org/officeDocument/2006/relationships/hyperlink" Target="https://www.pewresearch.org/journalism/2018/10/30/younger-europeans-are-far-more-likely-to-get-news-from-social-media/" TargetMode="External"/><Relationship Id="rId20" Type="http://schemas.openxmlformats.org/officeDocument/2006/relationships/hyperlink" Target="https://entrepreneurship.babson.edu/what-is-influencer-marke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instagram.com/shudu.gram/?hl=en" TargetMode="External"/><Relationship Id="rId5" Type="http://schemas.openxmlformats.org/officeDocument/2006/relationships/webSettings" Target="webSettings.xml"/><Relationship Id="rId15" Type="http://schemas.openxmlformats.org/officeDocument/2006/relationships/hyperlink" Target="https://www.pewresearch.org/fact-tank/2021/01/12/more-than-eight-in-ten-americans-get-news-from-digital-devices/" TargetMode="External"/><Relationship Id="rId23" Type="http://schemas.openxmlformats.org/officeDocument/2006/relationships/hyperlink" Target="https://www.youtube.com/channel/UC5kbCDveYQUcxoOll5NKocA" TargetMode="External"/><Relationship Id="rId28" Type="http://schemas.openxmlformats.org/officeDocument/2006/relationships/fontTable" Target="fontTable.xml"/><Relationship Id="rId10" Type="http://schemas.openxmlformats.org/officeDocument/2006/relationships/diagramData" Target="diagrams/data1.xml"/><Relationship Id="rId19" Type="http://schemas.openxmlformats.org/officeDocument/2006/relationships/hyperlink" Target="https://journals.plos.org/plosone/article?id=10.1371/journal.pone.0240828" TargetMode="External"/><Relationship Id="rId4" Type="http://schemas.openxmlformats.org/officeDocument/2006/relationships/settings" Target="settings.xml"/><Relationship Id="rId9" Type="http://schemas.openxmlformats.org/officeDocument/2006/relationships/hyperlink" Target="mailto:euprojects.polamk@poliisi.fi" TargetMode="External"/><Relationship Id="rId14" Type="http://schemas.microsoft.com/office/2007/relationships/diagramDrawing" Target="diagrams/drawing1.xml"/><Relationship Id="rId22" Type="http://schemas.openxmlformats.org/officeDocument/2006/relationships/hyperlink" Target="https://www.businessinsider.com/brands-turning-to-micro-influencers-instead-of-instagram-stars-2019-4?r=US&amp;IR=T" TargetMode="External"/><Relationship Id="rId27" Type="http://schemas.openxmlformats.org/officeDocument/2006/relationships/hyperlink" Target="https://oldmedia.ifrc.org/ifrc/wp-content/uploads/2017/10/ICRC_IFRC_OCHA_SoMe_Guide_CommIsAid_2017-WEB.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16BF8C-923C-4578-AF28-60FE5028C79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fi-FI"/>
        </a:p>
      </dgm:t>
    </dgm:pt>
    <dgm:pt modelId="{9EADF7EB-9CAE-4E39-8CE7-4E0ABB6457F2}">
      <dgm:prSet phldrT="[Teksti]"/>
      <dgm:spPr>
        <a:solidFill>
          <a:srgbClr val="C3DDF9"/>
        </a:solidFill>
      </dgm:spPr>
      <dgm:t>
        <a:bodyPr/>
        <a:lstStyle/>
        <a:p>
          <a:r>
            <a:rPr lang="fi-FI" b="1">
              <a:solidFill>
                <a:schemeClr val="tx1"/>
              </a:solidFill>
            </a:rPr>
            <a:t>The Guidelines for Collaborating with Social Media Influencers</a:t>
          </a:r>
        </a:p>
      </dgm:t>
    </dgm:pt>
    <dgm:pt modelId="{B15C47B3-B8A5-47E8-B622-4D0624A10DFE}" type="parTrans" cxnId="{79C2ABD1-6BB4-49FA-A84F-684981BC9E41}">
      <dgm:prSet/>
      <dgm:spPr/>
      <dgm:t>
        <a:bodyPr/>
        <a:lstStyle/>
        <a:p>
          <a:endParaRPr lang="fi-FI"/>
        </a:p>
      </dgm:t>
    </dgm:pt>
    <dgm:pt modelId="{10D8E51D-AD0C-45D9-B47A-00295B4327F8}" type="sibTrans" cxnId="{79C2ABD1-6BB4-49FA-A84F-684981BC9E41}">
      <dgm:prSet/>
      <dgm:spPr/>
      <dgm:t>
        <a:bodyPr/>
        <a:lstStyle/>
        <a:p>
          <a:endParaRPr lang="fi-FI"/>
        </a:p>
      </dgm:t>
    </dgm:pt>
    <dgm:pt modelId="{89D7C68A-31C6-4631-BF4F-17B5C64F320C}">
      <dgm:prSet phldrT="[Teksti]" custT="1"/>
      <dgm:spPr/>
      <dgm:t>
        <a:bodyPr/>
        <a:lstStyle/>
        <a:p>
          <a:r>
            <a:rPr lang="fi-FI" sz="1800"/>
            <a:t>1. Why collaborate?</a:t>
          </a:r>
        </a:p>
      </dgm:t>
    </dgm:pt>
    <dgm:pt modelId="{BE727F12-FF49-454F-B675-CFEC0EC9B43F}" type="parTrans" cxnId="{10956C91-DF2F-4BD4-9FED-01AE0A5C93B6}">
      <dgm:prSet/>
      <dgm:spPr/>
      <dgm:t>
        <a:bodyPr/>
        <a:lstStyle/>
        <a:p>
          <a:endParaRPr lang="fi-FI"/>
        </a:p>
      </dgm:t>
    </dgm:pt>
    <dgm:pt modelId="{56F6BCEB-B54E-4894-BC64-C7A18EAA124E}" type="sibTrans" cxnId="{10956C91-DF2F-4BD4-9FED-01AE0A5C93B6}">
      <dgm:prSet/>
      <dgm:spPr/>
      <dgm:t>
        <a:bodyPr/>
        <a:lstStyle/>
        <a:p>
          <a:endParaRPr lang="fi-FI"/>
        </a:p>
      </dgm:t>
    </dgm:pt>
    <dgm:pt modelId="{9B3E3F7D-BDE8-474A-891D-B3A90FADD65E}">
      <dgm:prSet phldrT="[Teksti]" custT="1"/>
      <dgm:spPr/>
      <dgm:t>
        <a:bodyPr/>
        <a:lstStyle/>
        <a:p>
          <a:r>
            <a:rPr lang="en-GB" sz="1800" b="0"/>
            <a:t>2. How does social media influencing work?</a:t>
          </a:r>
          <a:endParaRPr lang="fi-FI" sz="1800"/>
        </a:p>
      </dgm:t>
    </dgm:pt>
    <dgm:pt modelId="{2F34B0D1-47EC-42B1-8BB7-D2BB686D2C30}" type="parTrans" cxnId="{D54D2F14-C18B-43B7-9770-DA95C2282A49}">
      <dgm:prSet/>
      <dgm:spPr/>
      <dgm:t>
        <a:bodyPr/>
        <a:lstStyle/>
        <a:p>
          <a:endParaRPr lang="fi-FI"/>
        </a:p>
      </dgm:t>
    </dgm:pt>
    <dgm:pt modelId="{26D41B55-B08C-4040-920B-CC9FB67367DB}" type="sibTrans" cxnId="{D54D2F14-C18B-43B7-9770-DA95C2282A49}">
      <dgm:prSet/>
      <dgm:spPr/>
      <dgm:t>
        <a:bodyPr/>
        <a:lstStyle/>
        <a:p>
          <a:endParaRPr lang="fi-FI"/>
        </a:p>
      </dgm:t>
    </dgm:pt>
    <dgm:pt modelId="{64F503C9-03F9-4847-A447-06060AD99D3E}">
      <dgm:prSet phldrT="[Teksti]" custT="1"/>
      <dgm:spPr/>
      <dgm:t>
        <a:bodyPr/>
        <a:lstStyle/>
        <a:p>
          <a:r>
            <a:rPr lang="en-GB" sz="1800" b="0"/>
            <a:t>3. Getting Started</a:t>
          </a:r>
          <a:endParaRPr lang="fi-FI" sz="1800"/>
        </a:p>
      </dgm:t>
    </dgm:pt>
    <dgm:pt modelId="{B7869DDB-C35E-46B8-A3CC-0622422FDF0E}" type="parTrans" cxnId="{C5005341-9D1F-4FDD-8FCB-34DDE4922C92}">
      <dgm:prSet/>
      <dgm:spPr/>
      <dgm:t>
        <a:bodyPr/>
        <a:lstStyle/>
        <a:p>
          <a:endParaRPr lang="fi-FI"/>
        </a:p>
      </dgm:t>
    </dgm:pt>
    <dgm:pt modelId="{CE5F8F30-6CA5-4E9D-BDAB-7F24D7444A21}" type="sibTrans" cxnId="{C5005341-9D1F-4FDD-8FCB-34DDE4922C92}">
      <dgm:prSet/>
      <dgm:spPr/>
      <dgm:t>
        <a:bodyPr/>
        <a:lstStyle/>
        <a:p>
          <a:endParaRPr lang="fi-FI"/>
        </a:p>
      </dgm:t>
    </dgm:pt>
    <dgm:pt modelId="{2327B74D-BB73-514E-95BA-4836A560B75F}" type="pres">
      <dgm:prSet presAssocID="{B816BF8C-923C-4578-AF28-60FE5028C792}" presName="cycle" presStyleCnt="0">
        <dgm:presLayoutVars>
          <dgm:chMax val="1"/>
          <dgm:dir/>
          <dgm:animLvl val="ctr"/>
          <dgm:resizeHandles val="exact"/>
        </dgm:presLayoutVars>
      </dgm:prSet>
      <dgm:spPr/>
    </dgm:pt>
    <dgm:pt modelId="{C714DC48-36C2-EF49-BB6C-2E80A5E80236}" type="pres">
      <dgm:prSet presAssocID="{9EADF7EB-9CAE-4E39-8CE7-4E0ABB6457F2}" presName="centerShape" presStyleLbl="node0" presStyleIdx="0" presStyleCnt="1"/>
      <dgm:spPr/>
    </dgm:pt>
    <dgm:pt modelId="{F8613B7B-6E71-2A44-911C-BC31FEEA7A99}" type="pres">
      <dgm:prSet presAssocID="{BE727F12-FF49-454F-B675-CFEC0EC9B43F}" presName="parTrans" presStyleLbl="bgSibTrans2D1" presStyleIdx="0" presStyleCnt="3"/>
      <dgm:spPr/>
    </dgm:pt>
    <dgm:pt modelId="{A43713F7-7FAF-654D-9D39-DBE1BDC9C073}" type="pres">
      <dgm:prSet presAssocID="{89D7C68A-31C6-4631-BF4F-17B5C64F320C}" presName="node" presStyleLbl="node1" presStyleIdx="0" presStyleCnt="3">
        <dgm:presLayoutVars>
          <dgm:bulletEnabled val="1"/>
        </dgm:presLayoutVars>
      </dgm:prSet>
      <dgm:spPr/>
    </dgm:pt>
    <dgm:pt modelId="{F44CE460-533C-804C-804C-4FBD31898D3C}" type="pres">
      <dgm:prSet presAssocID="{2F34B0D1-47EC-42B1-8BB7-D2BB686D2C30}" presName="parTrans" presStyleLbl="bgSibTrans2D1" presStyleIdx="1" presStyleCnt="3"/>
      <dgm:spPr/>
    </dgm:pt>
    <dgm:pt modelId="{D005C404-FB8C-8F4A-A32F-60B13CC30BDF}" type="pres">
      <dgm:prSet presAssocID="{9B3E3F7D-BDE8-474A-891D-B3A90FADD65E}" presName="node" presStyleLbl="node1" presStyleIdx="1" presStyleCnt="3">
        <dgm:presLayoutVars>
          <dgm:bulletEnabled val="1"/>
        </dgm:presLayoutVars>
      </dgm:prSet>
      <dgm:spPr/>
    </dgm:pt>
    <dgm:pt modelId="{07CBA061-E2FB-CA4F-BFDF-B6296EB8A8AF}" type="pres">
      <dgm:prSet presAssocID="{B7869DDB-C35E-46B8-A3CC-0622422FDF0E}" presName="parTrans" presStyleLbl="bgSibTrans2D1" presStyleIdx="2" presStyleCnt="3"/>
      <dgm:spPr/>
    </dgm:pt>
    <dgm:pt modelId="{9F2C6EA5-2C53-6F49-9ABE-4A1120E57DBD}" type="pres">
      <dgm:prSet presAssocID="{64F503C9-03F9-4847-A447-06060AD99D3E}" presName="node" presStyleLbl="node1" presStyleIdx="2" presStyleCnt="3">
        <dgm:presLayoutVars>
          <dgm:bulletEnabled val="1"/>
        </dgm:presLayoutVars>
      </dgm:prSet>
      <dgm:spPr/>
    </dgm:pt>
  </dgm:ptLst>
  <dgm:cxnLst>
    <dgm:cxn modelId="{9F978206-9866-1446-88EA-9913857412C8}" type="presOf" srcId="{9EADF7EB-9CAE-4E39-8CE7-4E0ABB6457F2}" destId="{C714DC48-36C2-EF49-BB6C-2E80A5E80236}" srcOrd="0" destOrd="0" presId="urn:microsoft.com/office/officeart/2005/8/layout/radial4"/>
    <dgm:cxn modelId="{D54D2F14-C18B-43B7-9770-DA95C2282A49}" srcId="{9EADF7EB-9CAE-4E39-8CE7-4E0ABB6457F2}" destId="{9B3E3F7D-BDE8-474A-891D-B3A90FADD65E}" srcOrd="1" destOrd="0" parTransId="{2F34B0D1-47EC-42B1-8BB7-D2BB686D2C30}" sibTransId="{26D41B55-B08C-4040-920B-CC9FB67367DB}"/>
    <dgm:cxn modelId="{378A7D29-3146-0242-BFCD-F67517073080}" type="presOf" srcId="{B816BF8C-923C-4578-AF28-60FE5028C792}" destId="{2327B74D-BB73-514E-95BA-4836A560B75F}" srcOrd="0" destOrd="0" presId="urn:microsoft.com/office/officeart/2005/8/layout/radial4"/>
    <dgm:cxn modelId="{AB426639-4B81-094A-85BF-91ADA951B85E}" type="presOf" srcId="{64F503C9-03F9-4847-A447-06060AD99D3E}" destId="{9F2C6EA5-2C53-6F49-9ABE-4A1120E57DBD}" srcOrd="0" destOrd="0" presId="urn:microsoft.com/office/officeart/2005/8/layout/radial4"/>
    <dgm:cxn modelId="{C5005341-9D1F-4FDD-8FCB-34DDE4922C92}" srcId="{9EADF7EB-9CAE-4E39-8CE7-4E0ABB6457F2}" destId="{64F503C9-03F9-4847-A447-06060AD99D3E}" srcOrd="2" destOrd="0" parTransId="{B7869DDB-C35E-46B8-A3CC-0622422FDF0E}" sibTransId="{CE5F8F30-6CA5-4E9D-BDAB-7F24D7444A21}"/>
    <dgm:cxn modelId="{97F9735E-73DF-3D4C-9B9E-0BFCF41098CB}" type="presOf" srcId="{B7869DDB-C35E-46B8-A3CC-0622422FDF0E}" destId="{07CBA061-E2FB-CA4F-BFDF-B6296EB8A8AF}" srcOrd="0" destOrd="0" presId="urn:microsoft.com/office/officeart/2005/8/layout/radial4"/>
    <dgm:cxn modelId="{EA65FE8C-5023-D940-B003-2B5B4527FF26}" type="presOf" srcId="{2F34B0D1-47EC-42B1-8BB7-D2BB686D2C30}" destId="{F44CE460-533C-804C-804C-4FBD31898D3C}" srcOrd="0" destOrd="0" presId="urn:microsoft.com/office/officeart/2005/8/layout/radial4"/>
    <dgm:cxn modelId="{10956C91-DF2F-4BD4-9FED-01AE0A5C93B6}" srcId="{9EADF7EB-9CAE-4E39-8CE7-4E0ABB6457F2}" destId="{89D7C68A-31C6-4631-BF4F-17B5C64F320C}" srcOrd="0" destOrd="0" parTransId="{BE727F12-FF49-454F-B675-CFEC0EC9B43F}" sibTransId="{56F6BCEB-B54E-4894-BC64-C7A18EAA124E}"/>
    <dgm:cxn modelId="{4FF2EBCE-C5F2-9646-9DC0-3DB9757417C2}" type="presOf" srcId="{BE727F12-FF49-454F-B675-CFEC0EC9B43F}" destId="{F8613B7B-6E71-2A44-911C-BC31FEEA7A99}" srcOrd="0" destOrd="0" presId="urn:microsoft.com/office/officeart/2005/8/layout/radial4"/>
    <dgm:cxn modelId="{79C2ABD1-6BB4-49FA-A84F-684981BC9E41}" srcId="{B816BF8C-923C-4578-AF28-60FE5028C792}" destId="{9EADF7EB-9CAE-4E39-8CE7-4E0ABB6457F2}" srcOrd="0" destOrd="0" parTransId="{B15C47B3-B8A5-47E8-B622-4D0624A10DFE}" sibTransId="{10D8E51D-AD0C-45D9-B47A-00295B4327F8}"/>
    <dgm:cxn modelId="{194B99D5-E1A4-9F4D-8586-23D40953300B}" type="presOf" srcId="{9B3E3F7D-BDE8-474A-891D-B3A90FADD65E}" destId="{D005C404-FB8C-8F4A-A32F-60B13CC30BDF}" srcOrd="0" destOrd="0" presId="urn:microsoft.com/office/officeart/2005/8/layout/radial4"/>
    <dgm:cxn modelId="{19E031E7-F012-5444-AF9C-987A292B8629}" type="presOf" srcId="{89D7C68A-31C6-4631-BF4F-17B5C64F320C}" destId="{A43713F7-7FAF-654D-9D39-DBE1BDC9C073}" srcOrd="0" destOrd="0" presId="urn:microsoft.com/office/officeart/2005/8/layout/radial4"/>
    <dgm:cxn modelId="{88826900-8B58-864B-9A85-3B21D3FD368B}" type="presParOf" srcId="{2327B74D-BB73-514E-95BA-4836A560B75F}" destId="{C714DC48-36C2-EF49-BB6C-2E80A5E80236}" srcOrd="0" destOrd="0" presId="urn:microsoft.com/office/officeart/2005/8/layout/radial4"/>
    <dgm:cxn modelId="{5A7F7636-5517-3D46-9150-5FC6FDEF49CC}" type="presParOf" srcId="{2327B74D-BB73-514E-95BA-4836A560B75F}" destId="{F8613B7B-6E71-2A44-911C-BC31FEEA7A99}" srcOrd="1" destOrd="0" presId="urn:microsoft.com/office/officeart/2005/8/layout/radial4"/>
    <dgm:cxn modelId="{C9551FB3-13FF-844F-B693-F808B765A580}" type="presParOf" srcId="{2327B74D-BB73-514E-95BA-4836A560B75F}" destId="{A43713F7-7FAF-654D-9D39-DBE1BDC9C073}" srcOrd="2" destOrd="0" presId="urn:microsoft.com/office/officeart/2005/8/layout/radial4"/>
    <dgm:cxn modelId="{A1AA795D-25F0-1D43-9530-2309A708049E}" type="presParOf" srcId="{2327B74D-BB73-514E-95BA-4836A560B75F}" destId="{F44CE460-533C-804C-804C-4FBD31898D3C}" srcOrd="3" destOrd="0" presId="urn:microsoft.com/office/officeart/2005/8/layout/radial4"/>
    <dgm:cxn modelId="{B97F5CB7-0DD0-F74E-823A-DC8FA1BEDD89}" type="presParOf" srcId="{2327B74D-BB73-514E-95BA-4836A560B75F}" destId="{D005C404-FB8C-8F4A-A32F-60B13CC30BDF}" srcOrd="4" destOrd="0" presId="urn:microsoft.com/office/officeart/2005/8/layout/radial4"/>
    <dgm:cxn modelId="{CAA43596-E7E7-F246-891E-B03BD00B58A0}" type="presParOf" srcId="{2327B74D-BB73-514E-95BA-4836A560B75F}" destId="{07CBA061-E2FB-CA4F-BFDF-B6296EB8A8AF}" srcOrd="5" destOrd="0" presId="urn:microsoft.com/office/officeart/2005/8/layout/radial4"/>
    <dgm:cxn modelId="{672E0073-7327-1E49-A162-35241838DC70}" type="presParOf" srcId="{2327B74D-BB73-514E-95BA-4836A560B75F}" destId="{9F2C6EA5-2C53-6F49-9ABE-4A1120E57DBD}" srcOrd="6"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14DC48-36C2-EF49-BB6C-2E80A5E80236}">
      <dsp:nvSpPr>
        <dsp:cNvPr id="0" name=""/>
        <dsp:cNvSpPr/>
      </dsp:nvSpPr>
      <dsp:spPr>
        <a:xfrm>
          <a:off x="1938536" y="1727390"/>
          <a:ext cx="1433985" cy="1433985"/>
        </a:xfrm>
        <a:prstGeom prst="ellipse">
          <a:avLst/>
        </a:prstGeom>
        <a:solidFill>
          <a:srgbClr val="C3DDF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i-FI" sz="1100" b="1" kern="1200">
              <a:solidFill>
                <a:schemeClr val="tx1"/>
              </a:solidFill>
            </a:rPr>
            <a:t>The Guidelines for Collaborating with Social Media Influencers</a:t>
          </a:r>
        </a:p>
      </dsp:txBody>
      <dsp:txXfrm>
        <a:off x="2148538" y="1937392"/>
        <a:ext cx="1013981" cy="1013981"/>
      </dsp:txXfrm>
    </dsp:sp>
    <dsp:sp modelId="{F8613B7B-6E71-2A44-911C-BC31FEEA7A99}">
      <dsp:nvSpPr>
        <dsp:cNvPr id="0" name=""/>
        <dsp:cNvSpPr/>
      </dsp:nvSpPr>
      <dsp:spPr>
        <a:xfrm rot="12900000">
          <a:off x="998988" y="1471171"/>
          <a:ext cx="1116963" cy="40868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43713F7-7FAF-654D-9D39-DBE1BDC9C073}">
      <dsp:nvSpPr>
        <dsp:cNvPr id="0" name=""/>
        <dsp:cNvSpPr/>
      </dsp:nvSpPr>
      <dsp:spPr>
        <a:xfrm>
          <a:off x="418845" y="810267"/>
          <a:ext cx="1362286" cy="10898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fi-FI" sz="1800" kern="1200"/>
            <a:t>1. Why collaborate?</a:t>
          </a:r>
        </a:p>
      </dsp:txBody>
      <dsp:txXfrm>
        <a:off x="450765" y="842187"/>
        <a:ext cx="1298446" cy="1025989"/>
      </dsp:txXfrm>
    </dsp:sp>
    <dsp:sp modelId="{F44CE460-533C-804C-804C-4FBD31898D3C}">
      <dsp:nvSpPr>
        <dsp:cNvPr id="0" name=""/>
        <dsp:cNvSpPr/>
      </dsp:nvSpPr>
      <dsp:spPr>
        <a:xfrm rot="16200000">
          <a:off x="2097047" y="899557"/>
          <a:ext cx="1116963" cy="40868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05C404-FB8C-8F4A-A32F-60B13CC30BDF}">
      <dsp:nvSpPr>
        <dsp:cNvPr id="0" name=""/>
        <dsp:cNvSpPr/>
      </dsp:nvSpPr>
      <dsp:spPr>
        <a:xfrm>
          <a:off x="1974386" y="504"/>
          <a:ext cx="1362286" cy="10898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b="0" kern="1200"/>
            <a:t>2. How does social media influencing work?</a:t>
          </a:r>
          <a:endParaRPr lang="fi-FI" sz="1800" kern="1200"/>
        </a:p>
      </dsp:txBody>
      <dsp:txXfrm>
        <a:off x="2006306" y="32424"/>
        <a:ext cx="1298446" cy="1025989"/>
      </dsp:txXfrm>
    </dsp:sp>
    <dsp:sp modelId="{07CBA061-E2FB-CA4F-BFDF-B6296EB8A8AF}">
      <dsp:nvSpPr>
        <dsp:cNvPr id="0" name=""/>
        <dsp:cNvSpPr/>
      </dsp:nvSpPr>
      <dsp:spPr>
        <a:xfrm rot="19500000">
          <a:off x="3195107" y="1471171"/>
          <a:ext cx="1116963" cy="408685"/>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2C6EA5-2C53-6F49-9ABE-4A1120E57DBD}">
      <dsp:nvSpPr>
        <dsp:cNvPr id="0" name=""/>
        <dsp:cNvSpPr/>
      </dsp:nvSpPr>
      <dsp:spPr>
        <a:xfrm>
          <a:off x="3529926" y="810267"/>
          <a:ext cx="1362286" cy="10898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GB" sz="1800" b="0" kern="1200"/>
            <a:t>3. Getting Started</a:t>
          </a:r>
          <a:endParaRPr lang="fi-FI" sz="1800" kern="1200"/>
        </a:p>
      </dsp:txBody>
      <dsp:txXfrm>
        <a:off x="3561846" y="842187"/>
        <a:ext cx="1298446" cy="102598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7D80-BB7B-497E-8985-4115E2F37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17</Pages>
  <Words>5625</Words>
  <Characters>32069</Characters>
  <Application>Microsoft Office Word</Application>
  <DocSecurity>0</DocSecurity>
  <Lines>267</Lines>
  <Paragraphs>75</Paragraphs>
  <ScaleCrop>false</ScaleCrop>
  <HeadingPairs>
    <vt:vector size="6" baseType="variant">
      <vt:variant>
        <vt:lpstr>Title</vt:lpstr>
      </vt:variant>
      <vt:variant>
        <vt:i4>1</vt:i4>
      </vt:variant>
      <vt:variant>
        <vt:lpstr>Titel</vt:lpstr>
      </vt:variant>
      <vt:variant>
        <vt:i4>1</vt:i4>
      </vt:variant>
      <vt:variant>
        <vt:lpstr>Otsikko</vt:lpstr>
      </vt:variant>
      <vt:variant>
        <vt:i4>1</vt:i4>
      </vt:variant>
    </vt:vector>
  </HeadingPairs>
  <TitlesOfParts>
    <vt:vector size="3" baseType="lpstr">
      <vt:lpstr/>
      <vt:lpstr/>
      <vt:lpstr/>
    </vt:vector>
  </TitlesOfParts>
  <Company>smedu</Company>
  <LinksUpToDate>false</LinksUpToDate>
  <CharactersWithSpaces>37619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 Marianne Polamk</dc:creator>
  <cp:keywords/>
  <dc:description/>
  <cp:lastModifiedBy>Valsta Emilia Polamk Amk20212C</cp:lastModifiedBy>
  <cp:revision>14</cp:revision>
  <dcterms:created xsi:type="dcterms:W3CDTF">2022-04-13T13:55:00Z</dcterms:created>
  <dcterms:modified xsi:type="dcterms:W3CDTF">2022-04-14T06:42:00Z</dcterms:modified>
</cp:coreProperties>
</file>